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A54D8" w14:textId="77777777" w:rsidR="00230560" w:rsidRDefault="009A55D7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9DA5F92" wp14:editId="799154A7">
            <wp:extent cx="1710055" cy="5505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5CA52" w14:textId="09C49DF7" w:rsidR="00230560" w:rsidRDefault="009A55D7">
      <w:pPr>
        <w:rPr>
          <w:rFonts w:ascii="Arial" w:hAnsi="Arial" w:cs="Arial"/>
        </w:rPr>
      </w:pPr>
      <w:r>
        <w:rPr>
          <w:rFonts w:ascii="Arial" w:hAnsi="Arial" w:cs="Arial"/>
          <w:b/>
        </w:rPr>
        <w:t>АНОНС</w:t>
      </w:r>
      <w:r w:rsidR="00BF39BF">
        <w:rPr>
          <w:rFonts w:ascii="Arial" w:hAnsi="Arial" w:cs="Arial"/>
        </w:rPr>
        <w:br/>
        <w:t>Март</w:t>
      </w:r>
      <w:bookmarkStart w:id="0" w:name="_GoBack"/>
      <w:bookmarkEnd w:id="0"/>
      <w:r>
        <w:rPr>
          <w:rFonts w:ascii="Arial" w:hAnsi="Arial" w:cs="Arial"/>
        </w:rPr>
        <w:t>, Москва</w:t>
      </w:r>
      <w:r>
        <w:rPr>
          <w:rFonts w:ascii="Arial" w:hAnsi="Arial" w:cs="Arial"/>
        </w:rPr>
        <w:br/>
        <w:t>Национальный центр физики и математики</w:t>
      </w:r>
    </w:p>
    <w:p w14:paraId="11BF7C31" w14:textId="77777777" w:rsidR="00230560" w:rsidRDefault="009A55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bCs/>
        </w:rPr>
        <w:t xml:space="preserve">Национальный центр физики и математики открыл регистрацию на научную школу по физике частиц и космологии имени выдающегося физика-теоретика Валерия </w:t>
      </w:r>
      <w:proofErr w:type="spellStart"/>
      <w:r>
        <w:rPr>
          <w:rFonts w:ascii="Arial" w:hAnsi="Arial" w:cs="Arial"/>
          <w:b/>
          <w:bCs/>
        </w:rPr>
        <w:t>Рубакова</w:t>
      </w:r>
      <w:proofErr w:type="spellEnd"/>
    </w:p>
    <w:p w14:paraId="7A0C1374" w14:textId="16F8C623" w:rsidR="00230560" w:rsidRDefault="009A55D7">
      <w:pPr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Как появилась тёмная материя? Существуют ли сегодня чёрные дыры, которые образовались в</w:t>
      </w:r>
      <w:r w:rsidR="00E33AC4" w:rsidRPr="00E33AC4">
        <w:rPr>
          <w:rFonts w:ascii="Arial" w:eastAsia="Calibri" w:hAnsi="Arial" w:cs="Arial"/>
          <w:i/>
        </w:rPr>
        <w:t xml:space="preserve"> </w:t>
      </w:r>
      <w:r w:rsidR="00E33AC4">
        <w:rPr>
          <w:rFonts w:ascii="Arial" w:eastAsia="Calibri" w:hAnsi="Arial" w:cs="Arial"/>
          <w:i/>
        </w:rPr>
        <w:t>первые</w:t>
      </w:r>
      <w:r>
        <w:rPr>
          <w:rFonts w:ascii="Arial" w:eastAsia="Calibri" w:hAnsi="Arial" w:cs="Arial"/>
          <w:i/>
        </w:rPr>
        <w:t xml:space="preserve"> момент</w:t>
      </w:r>
      <w:r w:rsidR="00E33AC4">
        <w:rPr>
          <w:rFonts w:ascii="Arial" w:eastAsia="Calibri" w:hAnsi="Arial" w:cs="Arial"/>
          <w:i/>
        </w:rPr>
        <w:t>ы</w:t>
      </w:r>
      <w:r>
        <w:rPr>
          <w:rFonts w:ascii="Arial" w:eastAsia="Calibri" w:hAnsi="Arial" w:cs="Arial"/>
          <w:i/>
        </w:rPr>
        <w:t xml:space="preserve"> начального расширения Вселенной? Эти и другие вопросы физики частиц и космологии совместно изучают учёные со всего мира </w:t>
      </w:r>
    </w:p>
    <w:p w14:paraId="3C533710" w14:textId="0E0E5753" w:rsidR="00230560" w:rsidRDefault="009A55D7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Национальный центр физики и математики (НЦФМ) открыл набор на II Школу для студентов и молодых учёных по физике элементарных частиц и космологии имени академика </w:t>
      </w:r>
      <w:r>
        <w:rPr>
          <w:rFonts w:ascii="Arial" w:eastAsia="Calibri" w:hAnsi="Arial" w:cs="Arial"/>
          <w:b/>
        </w:rPr>
        <w:t xml:space="preserve">Валерия Анатольевича </w:t>
      </w:r>
      <w:proofErr w:type="spellStart"/>
      <w:r>
        <w:rPr>
          <w:rFonts w:ascii="Arial" w:eastAsia="Calibri" w:hAnsi="Arial" w:cs="Arial"/>
          <w:b/>
        </w:rPr>
        <w:t>Рубакова</w:t>
      </w:r>
      <w:proofErr w:type="spellEnd"/>
      <w:r>
        <w:rPr>
          <w:rFonts w:ascii="Arial" w:eastAsia="Calibri" w:hAnsi="Arial" w:cs="Arial"/>
        </w:rPr>
        <w:t xml:space="preserve">, которая пройдёт </w:t>
      </w:r>
      <w:r>
        <w:rPr>
          <w:rFonts w:ascii="Arial" w:eastAsia="Calibri" w:hAnsi="Arial" w:cs="Arial"/>
          <w:b/>
        </w:rPr>
        <w:t xml:space="preserve">с 8 по 12 июля </w:t>
      </w:r>
      <w:r>
        <w:rPr>
          <w:rFonts w:ascii="Arial" w:eastAsia="Calibri" w:hAnsi="Arial" w:cs="Arial"/>
        </w:rPr>
        <w:t xml:space="preserve">в Филиале МГУ им. М.В. Ломоносова в Сарове (Нижегородская область) при поддержке </w:t>
      </w:r>
      <w:proofErr w:type="spellStart"/>
      <w:r>
        <w:rPr>
          <w:rFonts w:ascii="Arial" w:eastAsia="Calibri" w:hAnsi="Arial" w:cs="Arial"/>
        </w:rPr>
        <w:t>Госкорпорации</w:t>
      </w:r>
      <w:proofErr w:type="spellEnd"/>
      <w:r>
        <w:rPr>
          <w:rFonts w:ascii="Arial" w:eastAsia="Calibri" w:hAnsi="Arial" w:cs="Arial"/>
        </w:rPr>
        <w:t xml:space="preserve"> «</w:t>
      </w:r>
      <w:proofErr w:type="spellStart"/>
      <w:r>
        <w:rPr>
          <w:rFonts w:ascii="Arial" w:eastAsia="Calibri" w:hAnsi="Arial" w:cs="Arial"/>
        </w:rPr>
        <w:t>Росатом</w:t>
      </w:r>
      <w:proofErr w:type="spellEnd"/>
      <w:r>
        <w:rPr>
          <w:rFonts w:ascii="Arial" w:eastAsia="Calibri" w:hAnsi="Arial" w:cs="Arial"/>
        </w:rPr>
        <w:t>», Института ядерных исследований РАН</w:t>
      </w:r>
      <w:r>
        <w:t xml:space="preserve">, </w:t>
      </w:r>
      <w:r>
        <w:rPr>
          <w:rFonts w:ascii="Arial" w:eastAsia="Calibri" w:hAnsi="Arial" w:cs="Arial"/>
        </w:rPr>
        <w:t>НИИ ядерной физики име</w:t>
      </w:r>
      <w:r w:rsidR="00F75673">
        <w:rPr>
          <w:rFonts w:ascii="Arial" w:eastAsia="Calibri" w:hAnsi="Arial" w:cs="Arial"/>
        </w:rPr>
        <w:t xml:space="preserve">ни Д.В. </w:t>
      </w:r>
      <w:proofErr w:type="spellStart"/>
      <w:r w:rsidR="00F75673">
        <w:rPr>
          <w:rFonts w:ascii="Arial" w:eastAsia="Calibri" w:hAnsi="Arial" w:cs="Arial"/>
        </w:rPr>
        <w:t>Скобельцына</w:t>
      </w:r>
      <w:proofErr w:type="spellEnd"/>
      <w:r w:rsidR="00F75673">
        <w:rPr>
          <w:rFonts w:ascii="Arial" w:eastAsia="Calibri" w:hAnsi="Arial" w:cs="Arial"/>
        </w:rPr>
        <w:t xml:space="preserve"> МГУ и НИЯУ МИФИ</w:t>
      </w:r>
      <w:r>
        <w:rPr>
          <w:rFonts w:ascii="Arial" w:eastAsia="Calibri" w:hAnsi="Arial" w:cs="Arial"/>
        </w:rPr>
        <w:t xml:space="preserve"> в рамках Десятилетия науки и технологий в России. Студенты старших курсов, аспиранты и молодые исследователи, специализирующиеся на данной тематике, могут подать заявки на участие в школе </w:t>
      </w:r>
      <w:r>
        <w:rPr>
          <w:rFonts w:ascii="Arial" w:eastAsia="Calibri" w:hAnsi="Arial" w:cs="Arial"/>
          <w:b/>
        </w:rPr>
        <w:t xml:space="preserve">до конца марта </w:t>
      </w:r>
      <w:r>
        <w:rPr>
          <w:rFonts w:ascii="Arial" w:eastAsia="Calibri" w:hAnsi="Arial" w:cs="Arial"/>
        </w:rPr>
        <w:t xml:space="preserve">на сайте </w:t>
      </w:r>
      <w:hyperlink r:id="rId6">
        <w:r>
          <w:rPr>
            <w:rFonts w:ascii="Arial" w:eastAsia="Calibri" w:hAnsi="Arial" w:cs="Arial"/>
          </w:rPr>
          <w:t>https://ncphm.ru/</w:t>
        </w:r>
      </w:hyperlink>
      <w:r w:rsidR="00101E42">
        <w:rPr>
          <w:rFonts w:ascii="Arial" w:eastAsia="Calibri" w:hAnsi="Arial" w:cs="Arial"/>
        </w:rPr>
        <w:t xml:space="preserve">. </w:t>
      </w:r>
    </w:p>
    <w:p w14:paraId="5F742645" w14:textId="77777777" w:rsidR="00230560" w:rsidRDefault="00230560">
      <w:pPr>
        <w:spacing w:after="0"/>
        <w:jc w:val="both"/>
        <w:rPr>
          <w:rFonts w:ascii="Arial" w:eastAsia="Calibri" w:hAnsi="Arial" w:cs="Arial"/>
          <w:color w:val="000000" w:themeColor="text1"/>
          <w:highlight w:val="yellow"/>
        </w:rPr>
      </w:pPr>
    </w:p>
    <w:p w14:paraId="05ED0D85" w14:textId="7458A7EB" w:rsidR="00230560" w:rsidRDefault="009A55D7" w:rsidP="0039485A">
      <w:pPr>
        <w:pStyle w:val="ad"/>
        <w:jc w:val="both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b/>
          <w:szCs w:val="22"/>
        </w:rPr>
        <w:t>Основные научные направления школы</w:t>
      </w:r>
      <w:r>
        <w:rPr>
          <w:rFonts w:ascii="Arial" w:eastAsia="Calibri" w:hAnsi="Arial" w:cs="Arial"/>
          <w:szCs w:val="22"/>
        </w:rPr>
        <w:t xml:space="preserve"> непосредственно связаны с исследованиями в области квантовой теории поля, физики элементарных частиц и космологии, которые проводил академик РАН Валерий Анатольевич </w:t>
      </w:r>
      <w:proofErr w:type="spellStart"/>
      <w:r>
        <w:rPr>
          <w:rFonts w:ascii="Arial" w:eastAsia="Calibri" w:hAnsi="Arial" w:cs="Arial"/>
          <w:szCs w:val="22"/>
        </w:rPr>
        <w:t>Рубаков</w:t>
      </w:r>
      <w:proofErr w:type="spellEnd"/>
      <w:r>
        <w:rPr>
          <w:rFonts w:ascii="Arial" w:eastAsia="Calibri" w:hAnsi="Arial" w:cs="Arial"/>
          <w:szCs w:val="22"/>
        </w:rPr>
        <w:t>, а сегодня ведут его ученики.</w:t>
      </w:r>
    </w:p>
    <w:p w14:paraId="722C62BB" w14:textId="77777777" w:rsidR="00230560" w:rsidRDefault="00230560" w:rsidP="0039485A">
      <w:pPr>
        <w:pStyle w:val="ad"/>
        <w:jc w:val="both"/>
      </w:pPr>
    </w:p>
    <w:p w14:paraId="08FDA9AB" w14:textId="2D483D18" w:rsidR="00101E42" w:rsidRDefault="009A55D7" w:rsidP="0039485A">
      <w:pPr>
        <w:pStyle w:val="ad"/>
        <w:jc w:val="both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«</w:t>
      </w:r>
      <w:r>
        <w:rPr>
          <w:rFonts w:ascii="Arial" w:eastAsia="Calibri" w:hAnsi="Arial" w:cs="Arial"/>
          <w:i/>
          <w:szCs w:val="22"/>
        </w:rPr>
        <w:t xml:space="preserve">Валерий Анатольевич </w:t>
      </w:r>
      <w:proofErr w:type="spellStart"/>
      <w:r>
        <w:rPr>
          <w:rFonts w:ascii="Arial" w:eastAsia="Calibri" w:hAnsi="Arial" w:cs="Arial"/>
          <w:i/>
          <w:szCs w:val="22"/>
        </w:rPr>
        <w:t>Рубаков</w:t>
      </w:r>
      <w:proofErr w:type="spellEnd"/>
      <w:r>
        <w:rPr>
          <w:rFonts w:ascii="Arial" w:eastAsia="Calibri" w:hAnsi="Arial" w:cs="Arial"/>
          <w:i/>
          <w:szCs w:val="22"/>
        </w:rPr>
        <w:t xml:space="preserve"> начинал свою научную деятельность с попытки построить квантовую теорию гравитации. Он много интересовался возможностью создания небольшой </w:t>
      </w:r>
      <w:r w:rsidRPr="00E45B58">
        <w:rPr>
          <w:rFonts w:ascii="Arial" w:eastAsia="Calibri" w:hAnsi="Arial" w:cs="Arial"/>
          <w:i/>
          <w:szCs w:val="22"/>
        </w:rPr>
        <w:t xml:space="preserve">Вселенной </w:t>
      </w:r>
      <w:r w:rsidR="00491D95" w:rsidRPr="00E45B58">
        <w:rPr>
          <w:rFonts w:ascii="Arial" w:eastAsia="Calibri" w:hAnsi="Arial" w:cs="Arial"/>
          <w:i/>
          <w:szCs w:val="22"/>
        </w:rPr>
        <w:t>“</w:t>
      </w:r>
      <w:r w:rsidRPr="00E45B58">
        <w:rPr>
          <w:rFonts w:ascii="Arial" w:eastAsia="Calibri" w:hAnsi="Arial" w:cs="Arial"/>
          <w:i/>
          <w:szCs w:val="22"/>
        </w:rPr>
        <w:t>в лаборатории</w:t>
      </w:r>
      <w:r w:rsidR="00491D95" w:rsidRPr="00E45B58">
        <w:rPr>
          <w:rFonts w:ascii="Arial" w:eastAsia="Calibri" w:hAnsi="Arial" w:cs="Arial"/>
          <w:i/>
          <w:szCs w:val="22"/>
        </w:rPr>
        <w:t>”</w:t>
      </w:r>
      <w:r w:rsidRPr="00E45B58">
        <w:rPr>
          <w:rFonts w:ascii="Arial" w:eastAsia="Calibri" w:hAnsi="Arial" w:cs="Arial"/>
          <w:i/>
          <w:szCs w:val="22"/>
        </w:rPr>
        <w:t xml:space="preserve"> в результате квантового процесса, где существенно влияние гравитации. Он также занимался </w:t>
      </w:r>
      <w:r>
        <w:rPr>
          <w:rFonts w:ascii="Arial" w:eastAsia="Calibri" w:hAnsi="Arial" w:cs="Arial"/>
          <w:i/>
          <w:szCs w:val="22"/>
        </w:rPr>
        <w:t xml:space="preserve">квантовым </w:t>
      </w:r>
      <w:proofErr w:type="spellStart"/>
      <w:r>
        <w:rPr>
          <w:rFonts w:ascii="Arial" w:eastAsia="Calibri" w:hAnsi="Arial" w:cs="Arial"/>
          <w:i/>
          <w:szCs w:val="22"/>
        </w:rPr>
        <w:t>туннелированием</w:t>
      </w:r>
      <w:proofErr w:type="spellEnd"/>
      <w:r w:rsidR="00E33AC4">
        <w:rPr>
          <w:rFonts w:ascii="Arial" w:eastAsia="Calibri" w:hAnsi="Arial" w:cs="Arial"/>
          <w:i/>
          <w:szCs w:val="22"/>
        </w:rPr>
        <w:t>, в том числе</w:t>
      </w:r>
      <w:r>
        <w:rPr>
          <w:rFonts w:ascii="Arial" w:eastAsia="Calibri" w:hAnsi="Arial" w:cs="Arial"/>
          <w:i/>
          <w:szCs w:val="22"/>
        </w:rPr>
        <w:t xml:space="preserve"> в космологическом контексте. Сегодня мы видим гравитационные волны от объединения пар чёрных дыр, м</w:t>
      </w:r>
      <w:r w:rsidRPr="00FB31ED">
        <w:rPr>
          <w:rFonts w:ascii="Arial" w:eastAsia="Calibri" w:hAnsi="Arial" w:cs="Arial"/>
          <w:i/>
          <w:szCs w:val="22"/>
        </w:rPr>
        <w:t xml:space="preserve">ассы </w:t>
      </w:r>
      <w:r>
        <w:rPr>
          <w:rFonts w:ascii="Arial" w:eastAsia="Calibri" w:hAnsi="Arial" w:cs="Arial"/>
          <w:i/>
          <w:szCs w:val="22"/>
        </w:rPr>
        <w:t>которых в несколько десятков раз превышает массу Солнца. Откуда такие чёрные дыры взялись, могут ли они быть первичными чёрными дыра</w:t>
      </w:r>
      <w:r w:rsidR="006F21DB">
        <w:rPr>
          <w:rFonts w:ascii="Arial" w:eastAsia="Calibri" w:hAnsi="Arial" w:cs="Arial"/>
          <w:i/>
          <w:szCs w:val="22"/>
        </w:rPr>
        <w:t>ми? Об этом</w:t>
      </w:r>
      <w:r>
        <w:rPr>
          <w:rFonts w:ascii="Arial" w:eastAsia="Calibri" w:hAnsi="Arial" w:cs="Arial"/>
          <w:i/>
          <w:szCs w:val="22"/>
        </w:rPr>
        <w:t xml:space="preserve"> и не только расскажут лекторы на школе имени академика </w:t>
      </w:r>
      <w:proofErr w:type="spellStart"/>
      <w:r>
        <w:rPr>
          <w:rFonts w:ascii="Arial" w:eastAsia="Calibri" w:hAnsi="Arial" w:cs="Arial"/>
          <w:i/>
          <w:szCs w:val="22"/>
        </w:rPr>
        <w:t>Рубакова</w:t>
      </w:r>
      <w:proofErr w:type="spellEnd"/>
      <w:r>
        <w:rPr>
          <w:rFonts w:ascii="Arial" w:eastAsia="Calibri" w:hAnsi="Arial" w:cs="Arial"/>
          <w:i/>
          <w:szCs w:val="22"/>
        </w:rPr>
        <w:t xml:space="preserve"> – выдающиеся учёные, последователи Валерия Анатольевича. Андрей </w:t>
      </w:r>
      <w:proofErr w:type="spellStart"/>
      <w:r>
        <w:rPr>
          <w:rFonts w:ascii="Arial" w:eastAsia="Calibri" w:hAnsi="Arial" w:cs="Arial"/>
          <w:i/>
          <w:szCs w:val="22"/>
        </w:rPr>
        <w:t>Барвинский</w:t>
      </w:r>
      <w:proofErr w:type="spellEnd"/>
      <w:r>
        <w:rPr>
          <w:rFonts w:ascii="Arial" w:eastAsia="Calibri" w:hAnsi="Arial" w:cs="Arial"/>
          <w:i/>
          <w:szCs w:val="22"/>
        </w:rPr>
        <w:t xml:space="preserve"> был </w:t>
      </w:r>
      <w:r w:rsidRPr="00FB31ED">
        <w:rPr>
          <w:rFonts w:ascii="Arial" w:eastAsia="Calibri" w:hAnsi="Arial" w:cs="Arial"/>
          <w:i/>
          <w:szCs w:val="22"/>
        </w:rPr>
        <w:t xml:space="preserve">его </w:t>
      </w:r>
      <w:proofErr w:type="spellStart"/>
      <w:r w:rsidRPr="00FB31ED">
        <w:rPr>
          <w:rFonts w:ascii="Arial" w:eastAsia="Calibri" w:hAnsi="Arial" w:cs="Arial"/>
          <w:i/>
          <w:szCs w:val="22"/>
        </w:rPr>
        <w:t>одногруппником</w:t>
      </w:r>
      <w:proofErr w:type="spellEnd"/>
      <w:r w:rsidRPr="00FB31ED">
        <w:rPr>
          <w:rFonts w:ascii="Arial" w:eastAsia="Calibri" w:hAnsi="Arial" w:cs="Arial"/>
          <w:i/>
          <w:szCs w:val="22"/>
        </w:rPr>
        <w:t xml:space="preserve"> на физическом факультете МГУ, а Пётр </w:t>
      </w:r>
      <w:proofErr w:type="spellStart"/>
      <w:r w:rsidRPr="00FB31ED">
        <w:rPr>
          <w:rFonts w:ascii="Arial" w:eastAsia="Calibri" w:hAnsi="Arial" w:cs="Arial"/>
          <w:i/>
          <w:szCs w:val="22"/>
        </w:rPr>
        <w:t>Тиняков</w:t>
      </w:r>
      <w:proofErr w:type="spellEnd"/>
      <w:r w:rsidRPr="00FB31ED">
        <w:rPr>
          <w:rFonts w:ascii="Arial" w:eastAsia="Calibri" w:hAnsi="Arial" w:cs="Arial"/>
          <w:i/>
          <w:szCs w:val="22"/>
        </w:rPr>
        <w:t xml:space="preserve"> и Дмитрий </w:t>
      </w:r>
      <w:r>
        <w:rPr>
          <w:rFonts w:ascii="Arial" w:eastAsia="Calibri" w:hAnsi="Arial" w:cs="Arial"/>
          <w:i/>
          <w:szCs w:val="22"/>
        </w:rPr>
        <w:t>Левков – студентами Валерия Анатольевича</w:t>
      </w:r>
      <w:r>
        <w:rPr>
          <w:rFonts w:ascii="Arial" w:eastAsia="Calibri" w:hAnsi="Arial" w:cs="Arial"/>
          <w:szCs w:val="22"/>
        </w:rPr>
        <w:t xml:space="preserve">», – отметил член-корреспондент РАН </w:t>
      </w:r>
      <w:r>
        <w:rPr>
          <w:rFonts w:ascii="Arial" w:eastAsia="Calibri" w:hAnsi="Arial" w:cs="Arial"/>
          <w:b/>
          <w:szCs w:val="22"/>
        </w:rPr>
        <w:t>Дмитрий Горбунов</w:t>
      </w:r>
      <w:r>
        <w:rPr>
          <w:rFonts w:ascii="Arial" w:eastAsia="Calibri" w:hAnsi="Arial" w:cs="Arial"/>
          <w:szCs w:val="22"/>
        </w:rPr>
        <w:t>, главный научный сотрудник Института ядерных исследований РАН, член секции Научно-технического совета НЦФМ «Физика частиц и космология» и программного комитета школы.</w:t>
      </w:r>
    </w:p>
    <w:p w14:paraId="75A3C4EC" w14:textId="26C69AA1" w:rsidR="008A4CAD" w:rsidRDefault="008A4CAD" w:rsidP="0039485A">
      <w:pPr>
        <w:pStyle w:val="ad"/>
        <w:jc w:val="both"/>
        <w:rPr>
          <w:rFonts w:ascii="Arial" w:eastAsia="Calibri" w:hAnsi="Arial" w:cs="Arial"/>
          <w:szCs w:val="22"/>
        </w:rPr>
      </w:pPr>
    </w:p>
    <w:p w14:paraId="2C26E6EF" w14:textId="09E2936C" w:rsidR="008A4CAD" w:rsidRPr="00D17022" w:rsidRDefault="00786E11" w:rsidP="0039485A">
      <w:pPr>
        <w:pStyle w:val="ad"/>
        <w:jc w:val="both"/>
        <w:rPr>
          <w:rFonts w:ascii="Arial" w:eastAsia="Calibri" w:hAnsi="Arial" w:cs="Arial"/>
          <w:i/>
          <w:szCs w:val="22"/>
        </w:rPr>
      </w:pPr>
      <w:r w:rsidRPr="00491D95">
        <w:rPr>
          <w:rFonts w:ascii="Arial" w:eastAsia="Calibri" w:hAnsi="Arial" w:cs="Arial"/>
          <w:szCs w:val="22"/>
        </w:rPr>
        <w:t>«</w:t>
      </w:r>
      <w:r w:rsidR="00944543">
        <w:rPr>
          <w:rFonts w:ascii="Arial" w:eastAsia="Calibri" w:hAnsi="Arial" w:cs="Arial"/>
          <w:i/>
          <w:szCs w:val="22"/>
        </w:rPr>
        <w:t>Академик</w:t>
      </w:r>
      <w:r w:rsidR="00C271FA" w:rsidRPr="00C271FA">
        <w:rPr>
          <w:rFonts w:ascii="Arial" w:eastAsia="Calibri" w:hAnsi="Arial" w:cs="Arial"/>
          <w:i/>
          <w:szCs w:val="22"/>
        </w:rPr>
        <w:t xml:space="preserve"> Валерий Анатольевич </w:t>
      </w:r>
      <w:proofErr w:type="spellStart"/>
      <w:r w:rsidR="00C271FA" w:rsidRPr="00C271FA">
        <w:rPr>
          <w:rFonts w:ascii="Arial" w:eastAsia="Calibri" w:hAnsi="Arial" w:cs="Arial"/>
          <w:i/>
          <w:szCs w:val="22"/>
        </w:rPr>
        <w:t>Рубаков</w:t>
      </w:r>
      <w:proofErr w:type="spellEnd"/>
      <w:r w:rsidR="00C271FA" w:rsidRPr="00C271FA">
        <w:rPr>
          <w:rFonts w:ascii="Arial" w:eastAsia="Calibri" w:hAnsi="Arial" w:cs="Arial"/>
          <w:i/>
          <w:szCs w:val="22"/>
        </w:rPr>
        <w:t xml:space="preserve"> живо интересовался различными областями теоретической физики частиц и физики высоких энергий, квантовой теорией поля и современной космологией и сам активно работал в этих направлениях. Широта его научных интересов базировалась на глубоких энциклопедических знаниях различных аспектов теоретической физики. На предстоящей Школе им. В.А. </w:t>
      </w:r>
      <w:proofErr w:type="spellStart"/>
      <w:r w:rsidR="00C271FA" w:rsidRPr="00C271FA">
        <w:rPr>
          <w:rFonts w:ascii="Arial" w:eastAsia="Calibri" w:hAnsi="Arial" w:cs="Arial"/>
          <w:i/>
          <w:szCs w:val="22"/>
        </w:rPr>
        <w:t>Рубакова</w:t>
      </w:r>
      <w:proofErr w:type="spellEnd"/>
      <w:r w:rsidR="00C271FA" w:rsidRPr="00C271FA">
        <w:rPr>
          <w:rFonts w:ascii="Arial" w:eastAsia="Calibri" w:hAnsi="Arial" w:cs="Arial"/>
          <w:i/>
          <w:szCs w:val="22"/>
        </w:rPr>
        <w:t xml:space="preserve"> будут прочитаны два курса лекций по проблемам, которые очень интересовали Валерия Анатольевича. Один из них посвящён эффективным теориям поля в применении к физике фермионов различных поколений, или, как говорят, физике «ароматов». В последнее время именно в этой области широко обсуждается ряд экспериментальных результатов, которые находятся на грани противоречия с предсказаниями Стандартной модели. Другой специальный курс лекций будет посвящён современным достижениям и возникающим проблемам теоретического анализа распределения кварков и </w:t>
      </w:r>
      <w:proofErr w:type="spellStart"/>
      <w:r w:rsidR="00C271FA" w:rsidRPr="00C271FA">
        <w:rPr>
          <w:rFonts w:ascii="Arial" w:eastAsia="Calibri" w:hAnsi="Arial" w:cs="Arial"/>
          <w:i/>
          <w:szCs w:val="22"/>
        </w:rPr>
        <w:t>глюонов</w:t>
      </w:r>
      <w:proofErr w:type="spellEnd"/>
      <w:r w:rsidR="00C271FA" w:rsidRPr="00C271FA">
        <w:rPr>
          <w:rFonts w:ascii="Arial" w:eastAsia="Calibri" w:hAnsi="Arial" w:cs="Arial"/>
          <w:i/>
          <w:szCs w:val="22"/>
        </w:rPr>
        <w:t xml:space="preserve"> по импульсам в протоне, поскольку от правильности описания </w:t>
      </w:r>
      <w:r w:rsidR="00C271FA" w:rsidRPr="00C271FA">
        <w:rPr>
          <w:rFonts w:ascii="Arial" w:eastAsia="Calibri" w:hAnsi="Arial" w:cs="Arial"/>
          <w:i/>
          <w:szCs w:val="22"/>
        </w:rPr>
        <w:lastRenderedPageBreak/>
        <w:t xml:space="preserve">протонов как составных объектов из кварков и </w:t>
      </w:r>
      <w:proofErr w:type="spellStart"/>
      <w:r w:rsidR="00C271FA" w:rsidRPr="00C271FA">
        <w:rPr>
          <w:rFonts w:ascii="Arial" w:eastAsia="Calibri" w:hAnsi="Arial" w:cs="Arial"/>
          <w:i/>
          <w:szCs w:val="22"/>
        </w:rPr>
        <w:t>глюонов</w:t>
      </w:r>
      <w:proofErr w:type="spellEnd"/>
      <w:r w:rsidR="00C271FA" w:rsidRPr="00C271FA">
        <w:rPr>
          <w:rFonts w:ascii="Arial" w:eastAsia="Calibri" w:hAnsi="Arial" w:cs="Arial"/>
          <w:i/>
          <w:szCs w:val="22"/>
        </w:rPr>
        <w:t xml:space="preserve"> зависит точность теоретических предсказаний эффектов на </w:t>
      </w:r>
      <w:proofErr w:type="spellStart"/>
      <w:r w:rsidR="00C271FA" w:rsidRPr="00C271FA">
        <w:rPr>
          <w:rFonts w:ascii="Arial" w:eastAsia="Calibri" w:hAnsi="Arial" w:cs="Arial"/>
          <w:i/>
          <w:szCs w:val="22"/>
        </w:rPr>
        <w:t>коллайдерах</w:t>
      </w:r>
      <w:proofErr w:type="spellEnd"/>
      <w:r w:rsidR="00C271FA" w:rsidRPr="00C271FA">
        <w:rPr>
          <w:rFonts w:ascii="Arial" w:eastAsia="Calibri" w:hAnsi="Arial" w:cs="Arial"/>
          <w:i/>
          <w:szCs w:val="22"/>
        </w:rPr>
        <w:t xml:space="preserve"> как в рамках Стандартной модели, так и в её различных расширениях</w:t>
      </w:r>
      <w:r w:rsidRPr="009A55D7">
        <w:rPr>
          <w:rFonts w:ascii="Arial" w:eastAsia="Calibri" w:hAnsi="Arial" w:cs="Arial"/>
          <w:szCs w:val="22"/>
        </w:rPr>
        <w:t xml:space="preserve">», – рассказал </w:t>
      </w:r>
      <w:r w:rsidR="008079E8" w:rsidRPr="000E4E85">
        <w:rPr>
          <w:rFonts w:ascii="Arial" w:eastAsia="Calibri" w:hAnsi="Arial" w:cs="Arial"/>
          <w:szCs w:val="22"/>
        </w:rPr>
        <w:t>ч</w:t>
      </w:r>
      <w:r w:rsidR="002C11E7" w:rsidRPr="000E4E85">
        <w:rPr>
          <w:rFonts w:ascii="Arial" w:eastAsia="Calibri" w:hAnsi="Arial" w:cs="Arial"/>
          <w:szCs w:val="22"/>
        </w:rPr>
        <w:t xml:space="preserve">лен-корреспондент РАН </w:t>
      </w:r>
      <w:r w:rsidR="002C11E7" w:rsidRPr="000E4E85">
        <w:rPr>
          <w:rFonts w:ascii="Arial" w:eastAsia="Calibri" w:hAnsi="Arial" w:cs="Arial"/>
          <w:b/>
          <w:szCs w:val="22"/>
        </w:rPr>
        <w:t>Эдуард Боос</w:t>
      </w:r>
      <w:r w:rsidR="002C11E7" w:rsidRPr="000E4E85">
        <w:rPr>
          <w:rFonts w:ascii="Arial" w:eastAsia="Calibri" w:hAnsi="Arial" w:cs="Arial"/>
          <w:szCs w:val="22"/>
        </w:rPr>
        <w:t xml:space="preserve">, </w:t>
      </w:r>
      <w:r w:rsidR="008079E8" w:rsidRPr="000E4E85">
        <w:rPr>
          <w:rFonts w:ascii="Arial" w:eastAsia="Calibri" w:hAnsi="Arial" w:cs="Arial"/>
          <w:szCs w:val="22"/>
        </w:rPr>
        <w:t xml:space="preserve">директор НИИ ядерной физики им. Д.В. </w:t>
      </w:r>
      <w:proofErr w:type="spellStart"/>
      <w:r w:rsidR="008079E8" w:rsidRPr="000E4E85">
        <w:rPr>
          <w:rFonts w:ascii="Arial" w:eastAsia="Calibri" w:hAnsi="Arial" w:cs="Arial"/>
          <w:szCs w:val="22"/>
        </w:rPr>
        <w:t>Скобельцына</w:t>
      </w:r>
      <w:proofErr w:type="spellEnd"/>
      <w:r w:rsidR="008079E8" w:rsidRPr="000E4E85">
        <w:rPr>
          <w:rFonts w:ascii="Arial" w:eastAsia="Calibri" w:hAnsi="Arial" w:cs="Arial"/>
          <w:szCs w:val="22"/>
        </w:rPr>
        <w:t xml:space="preserve"> МГУ, </w:t>
      </w:r>
      <w:r w:rsidR="002C11E7" w:rsidRPr="000E4E85">
        <w:rPr>
          <w:rFonts w:ascii="Arial" w:eastAsia="Calibri" w:hAnsi="Arial" w:cs="Arial"/>
          <w:szCs w:val="22"/>
        </w:rPr>
        <w:t>сопредседатель направления НЦФМ «Физика частиц и космология», член программного комитета школы.</w:t>
      </w:r>
    </w:p>
    <w:p w14:paraId="174C8DAC" w14:textId="77777777" w:rsidR="00230560" w:rsidRDefault="00230560">
      <w:pPr>
        <w:spacing w:after="0"/>
        <w:jc w:val="both"/>
        <w:rPr>
          <w:rFonts w:ascii="Arial" w:eastAsia="Calibri" w:hAnsi="Arial" w:cs="Arial"/>
          <w:color w:val="000000" w:themeColor="text1"/>
        </w:rPr>
      </w:pPr>
    </w:p>
    <w:p w14:paraId="348B488B" w14:textId="7116F2F1" w:rsidR="00230560" w:rsidRDefault="00D30958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D30958">
        <w:rPr>
          <w:rFonts w:ascii="Arial" w:eastAsia="Calibri" w:hAnsi="Arial" w:cs="Arial"/>
          <w:color w:val="000000" w:themeColor="text1"/>
        </w:rPr>
        <w:t>На школе НЦФМ планируется проведение пяти лекционных курсов, в процессе каждого участников ожидает решение теоретических тематических задач с целью закрепления усвоенного материала. Предварительные тематики лекционных курсов:</w:t>
      </w:r>
    </w:p>
    <w:p w14:paraId="187304E9" w14:textId="77777777" w:rsidR="00D30958" w:rsidRDefault="00D30958">
      <w:pPr>
        <w:spacing w:after="0"/>
        <w:jc w:val="both"/>
        <w:rPr>
          <w:rFonts w:ascii="Arial" w:eastAsia="Calibri" w:hAnsi="Arial" w:cs="Arial"/>
          <w:color w:val="000000" w:themeColor="text1"/>
        </w:rPr>
      </w:pPr>
    </w:p>
    <w:p w14:paraId="5E6ACB18" w14:textId="1F602E81" w:rsidR="00230560" w:rsidRPr="006F7056" w:rsidRDefault="009A55D7">
      <w:pPr>
        <w:pStyle w:val="af2"/>
        <w:numPr>
          <w:ilvl w:val="0"/>
          <w:numId w:val="1"/>
        </w:num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 w:themeColor="text1"/>
        </w:rPr>
        <w:t>«Первичные чёрные дыры</w:t>
      </w:r>
      <w:r w:rsidRPr="006F7056">
        <w:rPr>
          <w:rFonts w:ascii="Arial" w:eastAsia="Calibri" w:hAnsi="Arial" w:cs="Arial"/>
        </w:rPr>
        <w:t xml:space="preserve">». </w:t>
      </w:r>
      <w:r w:rsidR="006F7056" w:rsidRPr="006F7056">
        <w:rPr>
          <w:rFonts w:ascii="Arial" w:eastAsia="Calibri" w:hAnsi="Arial" w:cs="Arial"/>
        </w:rPr>
        <w:t>Лектор</w:t>
      </w:r>
      <w:r w:rsidRPr="006F7056">
        <w:rPr>
          <w:rFonts w:ascii="Arial" w:eastAsia="Calibri" w:hAnsi="Arial" w:cs="Arial"/>
        </w:rPr>
        <w:t xml:space="preserve">: </w:t>
      </w:r>
      <w:r w:rsidRPr="006F7056">
        <w:rPr>
          <w:rFonts w:ascii="Arial" w:eastAsia="Calibri" w:hAnsi="Arial" w:cs="Arial"/>
          <w:b/>
        </w:rPr>
        <w:t xml:space="preserve">Пётр </w:t>
      </w:r>
      <w:proofErr w:type="spellStart"/>
      <w:r w:rsidRPr="006F7056">
        <w:rPr>
          <w:rFonts w:ascii="Arial" w:eastAsia="Calibri" w:hAnsi="Arial" w:cs="Arial"/>
          <w:b/>
        </w:rPr>
        <w:t>Тиняков</w:t>
      </w:r>
      <w:proofErr w:type="spellEnd"/>
      <w:r w:rsidRPr="006F7056">
        <w:rPr>
          <w:rFonts w:ascii="Arial" w:eastAsia="Calibri" w:hAnsi="Arial" w:cs="Arial"/>
        </w:rPr>
        <w:t>, профессор Свободного университета Брюсселя.</w:t>
      </w:r>
    </w:p>
    <w:p w14:paraId="41FE4650" w14:textId="0CEBF613" w:rsidR="00230560" w:rsidRPr="006F7056" w:rsidRDefault="009A55D7">
      <w:pPr>
        <w:pStyle w:val="af2"/>
        <w:numPr>
          <w:ilvl w:val="0"/>
          <w:numId w:val="1"/>
        </w:numPr>
        <w:spacing w:after="0"/>
        <w:jc w:val="both"/>
        <w:rPr>
          <w:rFonts w:ascii="Arial" w:eastAsia="Calibri" w:hAnsi="Arial" w:cs="Arial"/>
        </w:rPr>
      </w:pPr>
      <w:r w:rsidRPr="006F7056">
        <w:rPr>
          <w:rFonts w:ascii="Arial" w:eastAsia="Calibri" w:hAnsi="Arial" w:cs="Arial"/>
        </w:rPr>
        <w:t xml:space="preserve">«Квантовая космология». </w:t>
      </w:r>
      <w:r w:rsidR="006F7056" w:rsidRPr="006F7056">
        <w:rPr>
          <w:rFonts w:ascii="Arial" w:eastAsia="Calibri" w:hAnsi="Arial" w:cs="Arial"/>
        </w:rPr>
        <w:t>Лектор</w:t>
      </w:r>
      <w:r w:rsidRPr="006F7056">
        <w:rPr>
          <w:rFonts w:ascii="Arial" w:eastAsia="Calibri" w:hAnsi="Arial" w:cs="Arial"/>
        </w:rPr>
        <w:t>:</w:t>
      </w:r>
      <w:r w:rsidRPr="006F7056">
        <w:rPr>
          <w:rFonts w:ascii="Arial" w:eastAsia="Calibri" w:hAnsi="Arial" w:cs="Arial"/>
          <w:b/>
        </w:rPr>
        <w:t xml:space="preserve"> Андрей </w:t>
      </w:r>
      <w:proofErr w:type="spellStart"/>
      <w:r w:rsidRPr="006F7056">
        <w:rPr>
          <w:rFonts w:ascii="Arial" w:eastAsia="Calibri" w:hAnsi="Arial" w:cs="Arial"/>
          <w:b/>
        </w:rPr>
        <w:t>Барвинский</w:t>
      </w:r>
      <w:proofErr w:type="spellEnd"/>
      <w:r w:rsidRPr="006F7056">
        <w:rPr>
          <w:rFonts w:ascii="Arial" w:eastAsia="Calibri" w:hAnsi="Arial" w:cs="Arial"/>
        </w:rPr>
        <w:t>, ведущий научный сотрудник</w:t>
      </w:r>
      <w:r w:rsidRPr="006F7056">
        <w:t xml:space="preserve"> </w:t>
      </w:r>
      <w:r w:rsidRPr="006F7056">
        <w:rPr>
          <w:rFonts w:ascii="Arial" w:eastAsia="Calibri" w:hAnsi="Arial" w:cs="Arial"/>
        </w:rPr>
        <w:t>Физического института им. П.Н. Лебедева РАН.</w:t>
      </w:r>
    </w:p>
    <w:p w14:paraId="52DC48CC" w14:textId="5BE03D43" w:rsidR="00230560" w:rsidRPr="006F7056" w:rsidRDefault="009A55D7">
      <w:pPr>
        <w:pStyle w:val="af2"/>
        <w:numPr>
          <w:ilvl w:val="0"/>
          <w:numId w:val="1"/>
        </w:numPr>
        <w:spacing w:after="0"/>
        <w:jc w:val="both"/>
        <w:rPr>
          <w:rFonts w:ascii="Arial" w:eastAsia="Calibri" w:hAnsi="Arial" w:cs="Arial"/>
        </w:rPr>
      </w:pPr>
      <w:r w:rsidRPr="006F7056">
        <w:rPr>
          <w:rFonts w:ascii="Arial" w:eastAsia="Calibri" w:hAnsi="Arial" w:cs="Arial"/>
        </w:rPr>
        <w:t xml:space="preserve">«Эффективная теория поля и ароматы в физике элементарных частиц». </w:t>
      </w:r>
      <w:r w:rsidR="006F7056" w:rsidRPr="006F7056">
        <w:rPr>
          <w:rFonts w:ascii="Arial" w:eastAsia="Calibri" w:hAnsi="Arial" w:cs="Arial"/>
        </w:rPr>
        <w:t>Лектор</w:t>
      </w:r>
      <w:r w:rsidRPr="006F7056">
        <w:rPr>
          <w:rFonts w:ascii="Arial" w:eastAsia="Calibri" w:hAnsi="Arial" w:cs="Arial"/>
        </w:rPr>
        <w:t xml:space="preserve">: </w:t>
      </w:r>
      <w:r w:rsidRPr="006F7056">
        <w:rPr>
          <w:rFonts w:ascii="Arial" w:eastAsia="Calibri" w:hAnsi="Arial" w:cs="Arial"/>
          <w:b/>
        </w:rPr>
        <w:t>Дмитрий Мелихов</w:t>
      </w:r>
      <w:r w:rsidRPr="006F7056">
        <w:rPr>
          <w:rFonts w:ascii="Arial" w:eastAsia="Calibri" w:hAnsi="Arial" w:cs="Arial"/>
        </w:rPr>
        <w:t xml:space="preserve">, ведущий научный сотрудник НИИ ядерной физики имени Д.В. </w:t>
      </w:r>
      <w:proofErr w:type="spellStart"/>
      <w:r w:rsidRPr="006F7056">
        <w:rPr>
          <w:rFonts w:ascii="Arial" w:eastAsia="Calibri" w:hAnsi="Arial" w:cs="Arial"/>
        </w:rPr>
        <w:t>Скобельцына</w:t>
      </w:r>
      <w:proofErr w:type="spellEnd"/>
      <w:r w:rsidRPr="006F7056">
        <w:rPr>
          <w:rFonts w:ascii="Arial" w:eastAsia="Calibri" w:hAnsi="Arial" w:cs="Arial"/>
        </w:rPr>
        <w:t xml:space="preserve"> МГУ.</w:t>
      </w:r>
    </w:p>
    <w:p w14:paraId="67E19CDD" w14:textId="29EBC75D" w:rsidR="00230560" w:rsidRPr="006F7056" w:rsidRDefault="009A55D7">
      <w:pPr>
        <w:pStyle w:val="af2"/>
        <w:numPr>
          <w:ilvl w:val="0"/>
          <w:numId w:val="1"/>
        </w:numPr>
        <w:spacing w:after="0"/>
        <w:jc w:val="both"/>
        <w:rPr>
          <w:rFonts w:ascii="Arial" w:eastAsia="Calibri" w:hAnsi="Arial" w:cs="Arial"/>
        </w:rPr>
      </w:pPr>
      <w:r w:rsidRPr="006F7056">
        <w:rPr>
          <w:rFonts w:ascii="Arial" w:eastAsia="Calibri" w:hAnsi="Arial" w:cs="Arial"/>
        </w:rPr>
        <w:t xml:space="preserve">«Туннельный эффект в квантовой теории поля». </w:t>
      </w:r>
      <w:r w:rsidR="006F7056" w:rsidRPr="006F7056">
        <w:rPr>
          <w:rFonts w:ascii="Arial" w:eastAsia="Calibri" w:hAnsi="Arial" w:cs="Arial"/>
        </w:rPr>
        <w:t>Лектор</w:t>
      </w:r>
      <w:r w:rsidRPr="006F7056">
        <w:rPr>
          <w:rFonts w:ascii="Arial" w:eastAsia="Calibri" w:hAnsi="Arial" w:cs="Arial"/>
        </w:rPr>
        <w:t xml:space="preserve">: </w:t>
      </w:r>
      <w:r w:rsidRPr="006F7056">
        <w:rPr>
          <w:rFonts w:ascii="Arial" w:eastAsia="Calibri" w:hAnsi="Arial" w:cs="Arial"/>
          <w:b/>
        </w:rPr>
        <w:t>Дмитрий Левков</w:t>
      </w:r>
      <w:r w:rsidRPr="006F7056">
        <w:rPr>
          <w:rFonts w:ascii="Arial" w:eastAsia="Calibri" w:hAnsi="Arial" w:cs="Arial"/>
        </w:rPr>
        <w:t>, старший научный сотрудник Института ядерных исследований РАН.</w:t>
      </w:r>
    </w:p>
    <w:p w14:paraId="554BB38F" w14:textId="46504074" w:rsidR="00230560" w:rsidRPr="006F7056" w:rsidRDefault="009A55D7">
      <w:pPr>
        <w:pStyle w:val="af2"/>
        <w:numPr>
          <w:ilvl w:val="0"/>
          <w:numId w:val="1"/>
        </w:numPr>
        <w:spacing w:after="0"/>
        <w:jc w:val="both"/>
        <w:rPr>
          <w:rFonts w:ascii="Arial" w:eastAsia="Calibri" w:hAnsi="Arial" w:cs="Arial"/>
        </w:rPr>
      </w:pPr>
      <w:r w:rsidRPr="006F7056">
        <w:rPr>
          <w:rFonts w:ascii="Arial" w:eastAsia="Calibri" w:hAnsi="Arial" w:cs="Arial"/>
        </w:rPr>
        <w:t xml:space="preserve">«Структура адронов и </w:t>
      </w:r>
      <w:proofErr w:type="spellStart"/>
      <w:r w:rsidRPr="006F7056">
        <w:rPr>
          <w:rFonts w:ascii="Arial" w:eastAsia="Calibri" w:hAnsi="Arial" w:cs="Arial"/>
        </w:rPr>
        <w:t>пертурбативная</w:t>
      </w:r>
      <w:proofErr w:type="spellEnd"/>
      <w:r w:rsidRPr="006F7056">
        <w:rPr>
          <w:rFonts w:ascii="Arial" w:eastAsia="Calibri" w:hAnsi="Arial" w:cs="Arial"/>
        </w:rPr>
        <w:t xml:space="preserve"> квантовая </w:t>
      </w:r>
      <w:proofErr w:type="spellStart"/>
      <w:r w:rsidRPr="006F7056">
        <w:rPr>
          <w:rFonts w:ascii="Arial" w:eastAsia="Calibri" w:hAnsi="Arial" w:cs="Arial"/>
        </w:rPr>
        <w:t>хромодинамика</w:t>
      </w:r>
      <w:proofErr w:type="spellEnd"/>
      <w:r w:rsidRPr="006F7056">
        <w:rPr>
          <w:rFonts w:ascii="Arial" w:eastAsia="Calibri" w:hAnsi="Arial" w:cs="Arial"/>
        </w:rPr>
        <w:t xml:space="preserve">». </w:t>
      </w:r>
      <w:r w:rsidR="006F7056" w:rsidRPr="006F7056">
        <w:rPr>
          <w:rFonts w:ascii="Arial" w:eastAsia="Calibri" w:hAnsi="Arial" w:cs="Arial"/>
        </w:rPr>
        <w:t>Лектор</w:t>
      </w:r>
      <w:r w:rsidRPr="006F7056">
        <w:rPr>
          <w:rFonts w:ascii="Arial" w:eastAsia="Calibri" w:hAnsi="Arial" w:cs="Arial"/>
        </w:rPr>
        <w:t xml:space="preserve">: </w:t>
      </w:r>
      <w:r w:rsidRPr="006F7056">
        <w:rPr>
          <w:rFonts w:ascii="Arial" w:eastAsia="Calibri" w:hAnsi="Arial" w:cs="Arial"/>
          <w:b/>
        </w:rPr>
        <w:t>Александр Снигирев</w:t>
      </w:r>
      <w:r w:rsidRPr="006F7056">
        <w:rPr>
          <w:rFonts w:ascii="Arial" w:eastAsia="Calibri" w:hAnsi="Arial" w:cs="Arial"/>
        </w:rPr>
        <w:t xml:space="preserve">, ведущий научный сотрудник НИИ ядерной физики имени Д.В. </w:t>
      </w:r>
      <w:proofErr w:type="spellStart"/>
      <w:r w:rsidRPr="006F7056">
        <w:rPr>
          <w:rFonts w:ascii="Arial" w:eastAsia="Calibri" w:hAnsi="Arial" w:cs="Arial"/>
        </w:rPr>
        <w:t>Скобельцына</w:t>
      </w:r>
      <w:proofErr w:type="spellEnd"/>
      <w:r w:rsidRPr="006F7056">
        <w:rPr>
          <w:rFonts w:ascii="Arial" w:eastAsia="Calibri" w:hAnsi="Arial" w:cs="Arial"/>
        </w:rPr>
        <w:t xml:space="preserve"> МГУ.</w:t>
      </w:r>
    </w:p>
    <w:p w14:paraId="543456A8" w14:textId="77777777" w:rsidR="00230560" w:rsidRDefault="00230560">
      <w:pPr>
        <w:spacing w:after="0"/>
        <w:jc w:val="both"/>
        <w:rPr>
          <w:rFonts w:ascii="Arial" w:eastAsia="Calibri" w:hAnsi="Arial" w:cs="Arial"/>
          <w:color w:val="000000" w:themeColor="text1"/>
        </w:rPr>
      </w:pPr>
    </w:p>
    <w:p w14:paraId="76ED3F79" w14:textId="77777777" w:rsidR="00230560" w:rsidRDefault="009A55D7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У каждого участника школы будет возможность </w:t>
      </w:r>
      <w:r>
        <w:rPr>
          <w:rFonts w:ascii="Arial" w:eastAsia="Calibri" w:hAnsi="Arial" w:cs="Arial"/>
          <w:color w:val="000000" w:themeColor="text1"/>
        </w:rPr>
        <w:t xml:space="preserve">обсудить результаты своих </w:t>
      </w:r>
      <w:r>
        <w:rPr>
          <w:rFonts w:ascii="Arial" w:eastAsia="Calibri" w:hAnsi="Arial" w:cs="Arial"/>
        </w:rPr>
        <w:t xml:space="preserve">исследований в области физики частиц и космологии с </w:t>
      </w:r>
      <w:r>
        <w:rPr>
          <w:rFonts w:ascii="Arial" w:eastAsia="Calibri" w:hAnsi="Arial" w:cs="Arial"/>
          <w:color w:val="000000" w:themeColor="text1"/>
        </w:rPr>
        <w:t>ведущими и молодыми учёными</w:t>
      </w:r>
      <w:r>
        <w:rPr>
          <w:rFonts w:ascii="Arial" w:eastAsia="Calibri" w:hAnsi="Arial" w:cs="Arial"/>
        </w:rPr>
        <w:t>.</w:t>
      </w:r>
    </w:p>
    <w:p w14:paraId="06A8FA00" w14:textId="77777777" w:rsidR="00230560" w:rsidRDefault="00230560">
      <w:pPr>
        <w:spacing w:after="0"/>
        <w:jc w:val="both"/>
        <w:rPr>
          <w:rFonts w:ascii="Arial" w:eastAsia="Calibri" w:hAnsi="Arial" w:cs="Arial"/>
        </w:rPr>
      </w:pPr>
    </w:p>
    <w:p w14:paraId="1B8B7AFD" w14:textId="77777777" w:rsidR="00230560" w:rsidRDefault="009A55D7">
      <w:pPr>
        <w:jc w:val="both"/>
        <w:rPr>
          <w:rFonts w:ascii="Arial" w:eastAsia="Calibri" w:hAnsi="Arial" w:cs="Arial"/>
          <w:iCs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Для </w:t>
      </w:r>
      <w:r w:rsidRPr="006F7056">
        <w:rPr>
          <w:rFonts w:ascii="Arial" w:eastAsia="Calibri" w:hAnsi="Arial" w:cs="Arial"/>
        </w:rPr>
        <w:t>всех участников школы</w:t>
      </w:r>
      <w:r>
        <w:rPr>
          <w:rFonts w:ascii="Arial" w:eastAsia="Calibri" w:hAnsi="Arial" w:cs="Arial"/>
          <w:color w:val="000000" w:themeColor="text1"/>
        </w:rPr>
        <w:t xml:space="preserve">, чьи заявки отберёт программный комитет школы на конкурсной основе, проживание, питание, научная и культурная программы бесплатны, транспортные расходы компенсируются. Подать заявку на участие можно </w:t>
      </w:r>
      <w:r>
        <w:rPr>
          <w:rFonts w:ascii="Arial" w:eastAsia="Calibri" w:hAnsi="Arial" w:cs="Arial"/>
          <w:b/>
          <w:color w:val="000000" w:themeColor="text1"/>
        </w:rPr>
        <w:t>до конца марта</w:t>
      </w:r>
      <w:r>
        <w:rPr>
          <w:rFonts w:ascii="Arial" w:eastAsia="Calibri" w:hAnsi="Arial" w:cs="Arial"/>
          <w:color w:val="000000" w:themeColor="text1"/>
        </w:rPr>
        <w:t xml:space="preserve"> на сайте </w:t>
      </w:r>
      <w:hyperlink r:id="rId7">
        <w:r>
          <w:rPr>
            <w:rStyle w:val="a3"/>
            <w:rFonts w:ascii="Arial" w:eastAsia="Calibri" w:hAnsi="Arial" w:cs="Arial"/>
          </w:rPr>
          <w:t>https://ncphm.ru/</w:t>
        </w:r>
      </w:hyperlink>
      <w:r>
        <w:rPr>
          <w:rFonts w:ascii="Arial" w:eastAsia="Calibri" w:hAnsi="Arial" w:cs="Arial"/>
          <w:color w:val="000000" w:themeColor="text1"/>
        </w:rPr>
        <w:t>.</w:t>
      </w:r>
    </w:p>
    <w:p w14:paraId="50F9FD19" w14:textId="65935082" w:rsidR="00230560" w:rsidRDefault="009A55D7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iCs/>
          <w:color w:val="000000" w:themeColor="text1"/>
        </w:rPr>
        <w:t xml:space="preserve">О том, как проходила I Школа по физике элементарных частиц и космологии имени академика В.А. </w:t>
      </w:r>
      <w:proofErr w:type="spellStart"/>
      <w:r>
        <w:rPr>
          <w:rFonts w:ascii="Arial" w:eastAsia="Calibri" w:hAnsi="Arial" w:cs="Arial"/>
          <w:iCs/>
          <w:color w:val="000000" w:themeColor="text1"/>
        </w:rPr>
        <w:t>Рубакова</w:t>
      </w:r>
      <w:proofErr w:type="spellEnd"/>
      <w:r>
        <w:rPr>
          <w:rFonts w:ascii="Arial" w:eastAsia="Calibri" w:hAnsi="Arial" w:cs="Arial"/>
          <w:iCs/>
          <w:color w:val="000000" w:themeColor="text1"/>
        </w:rPr>
        <w:t xml:space="preserve"> в 2023 году, можно узнать в </w:t>
      </w:r>
      <w:hyperlink r:id="rId8">
        <w:r>
          <w:rPr>
            <w:rStyle w:val="a3"/>
            <w:rFonts w:ascii="Arial" w:eastAsia="Calibri" w:hAnsi="Arial" w:cs="Arial"/>
            <w:iCs/>
          </w:rPr>
          <w:t>специальном проекте</w:t>
        </w:r>
      </w:hyperlink>
      <w:r>
        <w:rPr>
          <w:rFonts w:ascii="Arial" w:eastAsia="Calibri" w:hAnsi="Arial" w:cs="Arial"/>
          <w:iCs/>
          <w:color w:val="000000" w:themeColor="text1"/>
        </w:rPr>
        <w:t xml:space="preserve"> из</w:t>
      </w:r>
      <w:r w:rsidR="00101E42">
        <w:rPr>
          <w:rFonts w:ascii="Arial" w:eastAsia="Calibri" w:hAnsi="Arial" w:cs="Arial"/>
          <w:iCs/>
          <w:color w:val="000000" w:themeColor="text1"/>
        </w:rPr>
        <w:t xml:space="preserve">дания «Страна </w:t>
      </w:r>
      <w:proofErr w:type="spellStart"/>
      <w:r w:rsidR="00101E42">
        <w:rPr>
          <w:rFonts w:ascii="Arial" w:eastAsia="Calibri" w:hAnsi="Arial" w:cs="Arial"/>
          <w:iCs/>
          <w:color w:val="000000" w:themeColor="text1"/>
        </w:rPr>
        <w:t>Росатом</w:t>
      </w:r>
      <w:proofErr w:type="spellEnd"/>
      <w:r w:rsidR="00101E42">
        <w:rPr>
          <w:rFonts w:ascii="Arial" w:eastAsia="Calibri" w:hAnsi="Arial" w:cs="Arial"/>
          <w:iCs/>
          <w:color w:val="000000" w:themeColor="text1"/>
        </w:rPr>
        <w:t>» и НЦФМ, а</w:t>
      </w:r>
      <w:r>
        <w:rPr>
          <w:rFonts w:ascii="Arial" w:eastAsia="Calibri" w:hAnsi="Arial" w:cs="Arial"/>
          <w:iCs/>
          <w:color w:val="000000" w:themeColor="text1"/>
        </w:rPr>
        <w:t xml:space="preserve"> также</w:t>
      </w:r>
      <w:r>
        <w:rPr>
          <w:rFonts w:ascii="Arial" w:hAnsi="Arial" w:cs="Arial"/>
        </w:rPr>
        <w:t xml:space="preserve"> в </w:t>
      </w:r>
      <w:hyperlink r:id="rId9">
        <w:r>
          <w:rPr>
            <w:rStyle w:val="a3"/>
            <w:rFonts w:ascii="Arial" w:hAnsi="Arial" w:cs="Arial"/>
          </w:rPr>
          <w:t>видеоролике</w:t>
        </w:r>
      </w:hyperlink>
      <w:r>
        <w:rPr>
          <w:rFonts w:ascii="Arial" w:hAnsi="Arial" w:cs="Arial"/>
        </w:rPr>
        <w:t xml:space="preserve"> со школы и </w:t>
      </w:r>
      <w:hyperlink r:id="rId10">
        <w:r>
          <w:rPr>
            <w:rStyle w:val="a3"/>
            <w:rFonts w:ascii="Arial" w:hAnsi="Arial" w:cs="Arial"/>
          </w:rPr>
          <w:t>сюжете</w:t>
        </w:r>
      </w:hyperlink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>ГТРК «Нижний Новгород».</w:t>
      </w:r>
    </w:p>
    <w:p w14:paraId="216F82F9" w14:textId="77777777" w:rsidR="00230560" w:rsidRDefault="009A55D7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Больше информации о школе представлено на сайте: </w:t>
      </w:r>
      <w:hyperlink r:id="rId11">
        <w:r>
          <w:rPr>
            <w:rStyle w:val="a3"/>
            <w:rFonts w:ascii="Arial" w:eastAsia="Calibri" w:hAnsi="Arial" w:cs="Arial"/>
          </w:rPr>
          <w:t>https://indico.inr.ac.ru/event/1/</w:t>
        </w:r>
      </w:hyperlink>
      <w:r>
        <w:rPr>
          <w:rFonts w:ascii="Arial" w:eastAsia="Calibri" w:hAnsi="Arial" w:cs="Arial"/>
        </w:rPr>
        <w:t xml:space="preserve">. </w:t>
      </w:r>
    </w:p>
    <w:p w14:paraId="4E004A98" w14:textId="77777777" w:rsidR="00230560" w:rsidRDefault="009A55D7">
      <w:pPr>
        <w:jc w:val="both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>Для справки:</w:t>
      </w:r>
    </w:p>
    <w:p w14:paraId="7C3A95A3" w14:textId="77777777" w:rsidR="00230560" w:rsidRDefault="009A55D7">
      <w:pPr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b/>
          <w:i/>
          <w:sz w:val="20"/>
        </w:rPr>
        <w:t xml:space="preserve">I Школа по физике элементарных частиц и космологии им. В.А. </w:t>
      </w:r>
      <w:proofErr w:type="spellStart"/>
      <w:r>
        <w:rPr>
          <w:rFonts w:ascii="Arial" w:eastAsia="Arial" w:hAnsi="Arial" w:cs="Arial"/>
          <w:b/>
          <w:i/>
          <w:sz w:val="20"/>
        </w:rPr>
        <w:t>Рубакова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 xml:space="preserve">прошла в Сарове с 3 по 7 июля 2023 года. Более 80 студентов и молодых учёных со всей России прослушали более 25 лекций об актуальных теоретических вопросах физики микромира и Вселенной </w:t>
      </w:r>
      <w:r>
        <w:rPr>
          <w:rFonts w:ascii="Arial" w:eastAsia="Arial" w:hAnsi="Arial" w:cs="Arial"/>
          <w:i/>
          <w:sz w:val="20"/>
          <w:lang w:eastAsia="ru-RU"/>
        </w:rPr>
        <w:t xml:space="preserve">ведущих учёных из </w:t>
      </w:r>
      <w:r>
        <w:rPr>
          <w:rFonts w:ascii="Arial" w:eastAsia="Arial" w:hAnsi="Arial" w:cs="Arial"/>
          <w:i/>
          <w:iCs/>
          <w:sz w:val="20"/>
        </w:rPr>
        <w:t xml:space="preserve">Физического института им. П.Н. Лебедева РАН, Института ядерных исследований РАН, НИИ ядерной физики имени Д.В. </w:t>
      </w:r>
      <w:proofErr w:type="spellStart"/>
      <w:r>
        <w:rPr>
          <w:rFonts w:ascii="Arial" w:eastAsia="Arial" w:hAnsi="Arial" w:cs="Arial"/>
          <w:i/>
          <w:iCs/>
          <w:sz w:val="20"/>
        </w:rPr>
        <w:t>Скобельцына</w:t>
      </w:r>
      <w:proofErr w:type="spellEnd"/>
      <w:r>
        <w:rPr>
          <w:rFonts w:ascii="Arial" w:eastAsia="Arial" w:hAnsi="Arial" w:cs="Arial"/>
          <w:i/>
          <w:iCs/>
          <w:sz w:val="20"/>
        </w:rPr>
        <w:t xml:space="preserve"> МГУ, Объединенного института ядерных исследований, Института теоретической и математической физики РФЯЦ-ВНИИЭФ и </w:t>
      </w:r>
      <w:proofErr w:type="spellStart"/>
      <w:r>
        <w:rPr>
          <w:rFonts w:ascii="Arial" w:eastAsia="Arial" w:hAnsi="Arial" w:cs="Arial"/>
          <w:i/>
          <w:iCs/>
          <w:sz w:val="20"/>
          <w:lang w:val="en-US"/>
        </w:rPr>
        <w:t>IJCLab</w:t>
      </w:r>
      <w:proofErr w:type="spellEnd"/>
      <w:r>
        <w:rPr>
          <w:rFonts w:ascii="Arial" w:eastAsia="Arial" w:hAnsi="Arial" w:cs="Arial"/>
          <w:i/>
          <w:iCs/>
          <w:sz w:val="20"/>
        </w:rPr>
        <w:t xml:space="preserve"> </w:t>
      </w:r>
      <w:r>
        <w:rPr>
          <w:rFonts w:ascii="Arial" w:eastAsia="Arial" w:hAnsi="Arial" w:cs="Arial"/>
          <w:i/>
          <w:iCs/>
          <w:sz w:val="20"/>
          <w:lang w:val="en-US"/>
        </w:rPr>
        <w:t>CNRS</w:t>
      </w:r>
      <w:r>
        <w:rPr>
          <w:rFonts w:ascii="Arial" w:eastAsia="Arial" w:hAnsi="Arial" w:cs="Arial"/>
          <w:i/>
          <w:iCs/>
          <w:sz w:val="20"/>
        </w:rPr>
        <w:t>.</w:t>
      </w:r>
    </w:p>
    <w:p w14:paraId="6E8B880C" w14:textId="77777777" w:rsidR="00230560" w:rsidRDefault="009A55D7">
      <w:pPr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>
        <w:rPr>
          <w:rFonts w:ascii="Arial" w:eastAsia="Calibri" w:hAnsi="Arial" w:cs="Arial"/>
          <w:bCs/>
          <w:i/>
          <w:iCs/>
          <w:sz w:val="20"/>
          <w:szCs w:val="20"/>
        </w:rPr>
        <w:t xml:space="preserve">Записи лекций со школы 2023 года представлены в тематическом </w:t>
      </w:r>
      <w:proofErr w:type="spellStart"/>
      <w:r>
        <w:rPr>
          <w:rFonts w:ascii="Arial" w:eastAsia="Calibri" w:hAnsi="Arial" w:cs="Arial"/>
          <w:bCs/>
          <w:i/>
          <w:iCs/>
          <w:sz w:val="20"/>
          <w:szCs w:val="20"/>
        </w:rPr>
        <w:t>плейлисте</w:t>
      </w:r>
      <w:proofErr w:type="spellEnd"/>
      <w:r>
        <w:rPr>
          <w:rFonts w:ascii="Arial" w:eastAsia="Calibri" w:hAnsi="Arial" w:cs="Arial"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bCs/>
          <w:i/>
          <w:iCs/>
          <w:sz w:val="20"/>
          <w:szCs w:val="20"/>
        </w:rPr>
        <w:t>ВКонтакте</w:t>
      </w:r>
      <w:proofErr w:type="spellEnd"/>
      <w:r>
        <w:rPr>
          <w:rFonts w:ascii="Arial" w:eastAsia="Calibri" w:hAnsi="Arial" w:cs="Arial"/>
          <w:bCs/>
          <w:i/>
          <w:iCs/>
          <w:sz w:val="20"/>
          <w:szCs w:val="20"/>
        </w:rPr>
        <w:t xml:space="preserve"> НЦФМ: </w:t>
      </w:r>
      <w:hyperlink r:id="rId12">
        <w:r>
          <w:rPr>
            <w:rStyle w:val="a3"/>
            <w:rFonts w:ascii="Arial" w:eastAsia="Calibri" w:hAnsi="Arial" w:cs="Arial"/>
            <w:bCs/>
            <w:i/>
            <w:iCs/>
            <w:sz w:val="20"/>
            <w:szCs w:val="20"/>
          </w:rPr>
          <w:t>https://vk.com/video/playlist/-215983798_13</w:t>
        </w:r>
      </w:hyperlink>
      <w:r>
        <w:rPr>
          <w:rFonts w:ascii="Arial" w:eastAsia="Calibri" w:hAnsi="Arial" w:cs="Arial"/>
          <w:bCs/>
          <w:i/>
          <w:iCs/>
          <w:sz w:val="20"/>
          <w:szCs w:val="20"/>
        </w:rPr>
        <w:t xml:space="preserve">. Дополнительные материалы со школы расположены по ссылке </w:t>
      </w:r>
      <w:hyperlink r:id="rId13">
        <w:r>
          <w:rPr>
            <w:rStyle w:val="a3"/>
            <w:rFonts w:ascii="Arial" w:eastAsia="Calibri" w:hAnsi="Arial" w:cs="Arial"/>
            <w:bCs/>
            <w:i/>
            <w:iCs/>
            <w:sz w:val="20"/>
            <w:szCs w:val="20"/>
          </w:rPr>
          <w:t>https://disk.yandex.ru/d/XhMu4ggVIozGvA</w:t>
        </w:r>
      </w:hyperlink>
      <w:r>
        <w:rPr>
          <w:rFonts w:ascii="Arial" w:eastAsia="Calibri" w:hAnsi="Arial" w:cs="Arial"/>
          <w:bCs/>
          <w:i/>
          <w:iCs/>
          <w:sz w:val="20"/>
          <w:szCs w:val="20"/>
        </w:rPr>
        <w:t xml:space="preserve">. </w:t>
      </w:r>
    </w:p>
    <w:p w14:paraId="79EF1BAF" w14:textId="77777777" w:rsidR="00230560" w:rsidRDefault="009A55D7" w:rsidP="0028027B">
      <w:pPr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Аудитория имени академика РАН Валерия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Рубакова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в МГУ Саров</w:t>
      </w:r>
    </w:p>
    <w:p w14:paraId="6505F4FE" w14:textId="77777777" w:rsidR="00230560" w:rsidRDefault="009A55D7" w:rsidP="0028027B">
      <w:pPr>
        <w:pStyle w:val="ad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В конце февраля 2023 г. в образовательном ядре НЦФМ – Филиале МГУ им. М.В. Ломоносова в Сарове (МГУ Саров) – торжественно </w:t>
      </w:r>
      <w:hyperlink r:id="rId14">
        <w:r>
          <w:rPr>
            <w:rStyle w:val="a3"/>
            <w:rFonts w:ascii="Arial" w:eastAsia="Arial" w:hAnsi="Arial" w:cs="Arial"/>
            <w:i/>
            <w:sz w:val="20"/>
            <w:szCs w:val="20"/>
          </w:rPr>
          <w:t>открылась</w:t>
        </w:r>
      </w:hyperlink>
      <w:r>
        <w:rPr>
          <w:rFonts w:ascii="Arial" w:eastAsia="Arial" w:hAnsi="Arial" w:cs="Arial"/>
          <w:i/>
          <w:sz w:val="20"/>
          <w:szCs w:val="20"/>
        </w:rPr>
        <w:t xml:space="preserve"> учебная аудитория в честь физика-теоретика, одного из крупнейших в мире специалистов в области классической и квантовой теории поля, физики элементарных частиц и космологии, академика РАН, доктора физико-математических наук, профессора Валерия Анатольевича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Рубакова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. Он регулярно читал </w:t>
      </w:r>
      <w:r>
        <w:rPr>
          <w:rFonts w:ascii="Arial" w:eastAsia="Arial" w:hAnsi="Arial" w:cs="Arial"/>
          <w:i/>
          <w:sz w:val="20"/>
          <w:szCs w:val="20"/>
        </w:rPr>
        <w:lastRenderedPageBreak/>
        <w:t xml:space="preserve">лекции будущим учёным в МГУ Саров, а также руководил секцией научно-технического совета НЦФМ «Ядерная и радиационная физика». </w:t>
      </w:r>
    </w:p>
    <w:p w14:paraId="3094AE2F" w14:textId="77777777" w:rsidR="00230560" w:rsidRDefault="00230560" w:rsidP="0028027B">
      <w:pPr>
        <w:pStyle w:val="ad"/>
        <w:jc w:val="both"/>
        <w:rPr>
          <w:rFonts w:ascii="Arial" w:eastAsia="Arial" w:hAnsi="Arial" w:cs="Arial"/>
          <w:i/>
          <w:sz w:val="20"/>
          <w:szCs w:val="20"/>
        </w:rPr>
      </w:pPr>
    </w:p>
    <w:p w14:paraId="52EB08DB" w14:textId="6C6B1BE7" w:rsidR="00230560" w:rsidRDefault="000008ED" w:rsidP="0028027B">
      <w:pPr>
        <w:pStyle w:val="ad"/>
        <w:jc w:val="both"/>
        <w:rPr>
          <w:rFonts w:ascii="Arial" w:eastAsia="Arial" w:hAnsi="Arial" w:cs="Arial"/>
          <w:i/>
          <w:sz w:val="20"/>
          <w:szCs w:val="20"/>
        </w:rPr>
      </w:pPr>
      <w:r w:rsidRPr="000008ED">
        <w:rPr>
          <w:rFonts w:ascii="Arial" w:eastAsia="Arial" w:hAnsi="Arial" w:cs="Arial"/>
          <w:i/>
          <w:sz w:val="20"/>
          <w:szCs w:val="20"/>
        </w:rPr>
        <w:t xml:space="preserve">Мировую известность академик РАН Валерий </w:t>
      </w:r>
      <w:proofErr w:type="spellStart"/>
      <w:r w:rsidRPr="000008ED">
        <w:rPr>
          <w:rFonts w:ascii="Arial" w:eastAsia="Arial" w:hAnsi="Arial" w:cs="Arial"/>
          <w:i/>
          <w:sz w:val="20"/>
          <w:szCs w:val="20"/>
        </w:rPr>
        <w:t>Рубаков</w:t>
      </w:r>
      <w:proofErr w:type="spellEnd"/>
      <w:r w:rsidRPr="000008ED">
        <w:rPr>
          <w:rFonts w:ascii="Arial" w:eastAsia="Arial" w:hAnsi="Arial" w:cs="Arial"/>
          <w:i/>
          <w:sz w:val="20"/>
          <w:szCs w:val="20"/>
        </w:rPr>
        <w:t xml:space="preserve"> получил уже в 26 лет, когда теоретически предсказал эффект распада протона на более лёгкие частицы под действием магнитного монополя – гипотетической частицы с магнитным зарядом, которая могла образоваться сразу после Большого взрыва.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 w:rsidR="009A55D7">
        <w:rPr>
          <w:rFonts w:ascii="Arial" w:eastAsia="Arial" w:hAnsi="Arial" w:cs="Arial"/>
          <w:i/>
          <w:sz w:val="20"/>
          <w:szCs w:val="20"/>
        </w:rPr>
        <w:t xml:space="preserve">Друзья учёного отмечают, что он «немного не дожил до Нобелевской премии за «эффект </w:t>
      </w:r>
      <w:proofErr w:type="spellStart"/>
      <w:r w:rsidR="009A55D7">
        <w:rPr>
          <w:rFonts w:ascii="Arial" w:eastAsia="Arial" w:hAnsi="Arial" w:cs="Arial"/>
          <w:i/>
          <w:sz w:val="20"/>
          <w:szCs w:val="20"/>
        </w:rPr>
        <w:t>Рубакова</w:t>
      </w:r>
      <w:proofErr w:type="spellEnd"/>
      <w:r w:rsidR="009A55D7">
        <w:rPr>
          <w:rFonts w:ascii="Arial" w:eastAsia="Arial" w:hAnsi="Arial" w:cs="Arial"/>
          <w:i/>
          <w:sz w:val="20"/>
          <w:szCs w:val="20"/>
        </w:rPr>
        <w:t xml:space="preserve">», один из красивейших в современной теоретической физике». Академик РАН Валерий </w:t>
      </w:r>
      <w:proofErr w:type="spellStart"/>
      <w:r w:rsidR="009A55D7">
        <w:rPr>
          <w:rFonts w:ascii="Arial" w:eastAsia="Arial" w:hAnsi="Arial" w:cs="Arial"/>
          <w:i/>
          <w:sz w:val="20"/>
          <w:szCs w:val="20"/>
        </w:rPr>
        <w:t>Рубаков</w:t>
      </w:r>
      <w:proofErr w:type="spellEnd"/>
      <w:r w:rsidR="009A55D7">
        <w:rPr>
          <w:rFonts w:ascii="Arial" w:eastAsia="Arial" w:hAnsi="Arial" w:cs="Arial"/>
          <w:i/>
          <w:sz w:val="20"/>
          <w:szCs w:val="20"/>
        </w:rPr>
        <w:t xml:space="preserve"> предложил концепцию многомерного мира с бесконечными пространственными измерениями, создал научные работы по рождению гравитационных волн в экспоненциально расширяющейся Вселенной, нашёл объяснение барионной асимметрии Вселенной и сделал множество других поразительных научных открытий, за которые был награждён самыми престижными научными премиями и наградами.</w:t>
      </w:r>
    </w:p>
    <w:p w14:paraId="1DBF93D9" w14:textId="77777777" w:rsidR="00230560" w:rsidRDefault="00230560">
      <w:pPr>
        <w:pStyle w:val="ad"/>
        <w:rPr>
          <w:rFonts w:ascii="Arial" w:eastAsia="Arial" w:hAnsi="Arial" w:cs="Arial"/>
          <w:i/>
          <w:sz w:val="20"/>
          <w:szCs w:val="20"/>
        </w:rPr>
      </w:pPr>
    </w:p>
    <w:p w14:paraId="5997C0F3" w14:textId="77777777" w:rsidR="00230560" w:rsidRDefault="009A55D7">
      <w:pPr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Научные школы НЦФМ для студентов и молодых учёных </w:t>
      </w:r>
    </w:p>
    <w:p w14:paraId="2DD2114E" w14:textId="77777777" w:rsidR="00230560" w:rsidRDefault="009A55D7">
      <w:pPr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 xml:space="preserve">В 2022 году состоялись первые Научные школы НЦФМ для студентов, аспирантов, молодых специалистов и учёных. В 2023 году Национальный центр физики и математики провёл Научные школы по тематикам всех десяти направлений своей научной программы: от искусственного интеллекта до физики частиц. На Научных школах НЦФМ ведущие учёные читают лекции по физике нейтрино, суперкомпьютерным технологиям, лазерной физике и смежным научным дисциплинам молодым исследователям со всей страны. Подробности проведения школ НЦФМ представлены на сайте </w:t>
      </w:r>
      <w:hyperlink r:id="rId15">
        <w:r>
          <w:rPr>
            <w:rFonts w:ascii="Arial" w:eastAsia="Calibri" w:hAnsi="Arial" w:cs="Arial"/>
            <w:i/>
            <w:sz w:val="20"/>
            <w:szCs w:val="20"/>
          </w:rPr>
          <w:t>https://ncphm.ru/</w:t>
        </w:r>
      </w:hyperlink>
      <w:r>
        <w:rPr>
          <w:rFonts w:ascii="Arial" w:eastAsia="Calibri" w:hAnsi="Arial" w:cs="Arial"/>
          <w:i/>
          <w:sz w:val="20"/>
          <w:szCs w:val="20"/>
        </w:rPr>
        <w:t xml:space="preserve">.  </w:t>
      </w:r>
    </w:p>
    <w:p w14:paraId="6EEEADCE" w14:textId="77777777" w:rsidR="00230560" w:rsidRDefault="009A55D7">
      <w:pPr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iCs/>
          <w:sz w:val="20"/>
          <w:szCs w:val="20"/>
        </w:rPr>
        <w:t xml:space="preserve">Национальный центр физики и математики (НЦФМ) </w:t>
      </w:r>
      <w:r>
        <w:rPr>
          <w:rFonts w:ascii="Arial" w:eastAsia="Arial" w:hAnsi="Arial" w:cs="Arial"/>
          <w:bCs/>
          <w:i/>
          <w:iCs/>
          <w:sz w:val="20"/>
          <w:szCs w:val="20"/>
        </w:rPr>
        <w:t>является ф</w:t>
      </w:r>
      <w:r>
        <w:rPr>
          <w:rFonts w:ascii="Arial" w:eastAsia="Arial" w:hAnsi="Arial" w:cs="Arial"/>
          <w:i/>
          <w:iCs/>
          <w:sz w:val="20"/>
          <w:szCs w:val="20"/>
        </w:rPr>
        <w:t>лагманским проектом Десятилетия науки и технологий. В Сарове (Нижегородской обл.), на территории НЦФМ возводится комплекс из научно-исследовательских корпусов, передовых лабораторий и установок класса «</w:t>
      </w:r>
      <w:proofErr w:type="spellStart"/>
      <w:r>
        <w:rPr>
          <w:rFonts w:ascii="Arial" w:eastAsia="Arial" w:hAnsi="Arial" w:cs="Arial"/>
          <w:i/>
          <w:iCs/>
          <w:sz w:val="20"/>
          <w:szCs w:val="20"/>
        </w:rPr>
        <w:t>мидисайенс</w:t>
      </w:r>
      <w:proofErr w:type="spellEnd"/>
      <w:r>
        <w:rPr>
          <w:rFonts w:ascii="Arial" w:eastAsia="Arial" w:hAnsi="Arial" w:cs="Arial"/>
          <w:i/>
          <w:iCs/>
          <w:sz w:val="20"/>
          <w:szCs w:val="20"/>
        </w:rPr>
        <w:t>» и «</w:t>
      </w:r>
      <w:proofErr w:type="spellStart"/>
      <w:r>
        <w:rPr>
          <w:rFonts w:ascii="Arial" w:eastAsia="Arial" w:hAnsi="Arial" w:cs="Arial"/>
          <w:i/>
          <w:iCs/>
          <w:sz w:val="20"/>
          <w:szCs w:val="20"/>
        </w:rPr>
        <w:t>мегасайенс</w:t>
      </w:r>
      <w:proofErr w:type="spellEnd"/>
      <w:r>
        <w:rPr>
          <w:rFonts w:ascii="Arial" w:eastAsia="Arial" w:hAnsi="Arial" w:cs="Arial"/>
          <w:i/>
          <w:iCs/>
          <w:sz w:val="20"/>
          <w:szCs w:val="20"/>
        </w:rPr>
        <w:t xml:space="preserve">» с целью получение новых научных результатов мирового уровня, подготовки учёных высшей квалификации, воспитания новых научно-технологических лидеров, укрепления кадрового потенциала предприятий </w:t>
      </w:r>
      <w:proofErr w:type="spellStart"/>
      <w:r>
        <w:rPr>
          <w:rFonts w:ascii="Arial" w:eastAsia="Arial" w:hAnsi="Arial" w:cs="Arial"/>
          <w:i/>
          <w:iCs/>
          <w:sz w:val="20"/>
          <w:szCs w:val="20"/>
        </w:rPr>
        <w:t>Госкорпорации</w:t>
      </w:r>
      <w:proofErr w:type="spellEnd"/>
      <w:r>
        <w:rPr>
          <w:rFonts w:ascii="Arial" w:eastAsia="Arial" w:hAnsi="Arial" w:cs="Arial"/>
          <w:i/>
          <w:iCs/>
          <w:sz w:val="20"/>
          <w:szCs w:val="20"/>
        </w:rPr>
        <w:t xml:space="preserve"> «</w:t>
      </w:r>
      <w:proofErr w:type="spellStart"/>
      <w:r>
        <w:rPr>
          <w:rFonts w:ascii="Arial" w:eastAsia="Arial" w:hAnsi="Arial" w:cs="Arial"/>
          <w:i/>
          <w:iCs/>
          <w:sz w:val="20"/>
          <w:szCs w:val="20"/>
        </w:rPr>
        <w:t>Росатом</w:t>
      </w:r>
      <w:proofErr w:type="spellEnd"/>
      <w:r>
        <w:rPr>
          <w:rFonts w:ascii="Arial" w:eastAsia="Arial" w:hAnsi="Arial" w:cs="Arial"/>
          <w:i/>
          <w:iCs/>
          <w:sz w:val="20"/>
          <w:szCs w:val="20"/>
        </w:rPr>
        <w:t>» и ключевых научных организаций России.</w:t>
      </w:r>
    </w:p>
    <w:p w14:paraId="558EBB2F" w14:textId="77777777" w:rsidR="00230560" w:rsidRDefault="009A55D7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Образовательной частью Национального центра стал филиал Московского государственного университета им. М.В. Ломоносова – </w:t>
      </w:r>
      <w:r>
        <w:rPr>
          <w:rFonts w:ascii="Arial" w:eastAsia="Arial" w:hAnsi="Arial" w:cs="Arial"/>
          <w:b/>
          <w:i/>
          <w:iCs/>
          <w:sz w:val="20"/>
          <w:szCs w:val="20"/>
        </w:rPr>
        <w:t>МГУ Саров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. Учредители НЦФМ – </w:t>
      </w:r>
      <w:proofErr w:type="spellStart"/>
      <w:r>
        <w:rPr>
          <w:rFonts w:ascii="Arial" w:eastAsia="Arial" w:hAnsi="Arial" w:cs="Arial"/>
          <w:i/>
          <w:iCs/>
          <w:sz w:val="20"/>
          <w:szCs w:val="20"/>
        </w:rPr>
        <w:t>Госкорпорация</w:t>
      </w:r>
      <w:proofErr w:type="spellEnd"/>
      <w:r>
        <w:rPr>
          <w:rFonts w:ascii="Arial" w:eastAsia="Arial" w:hAnsi="Arial" w:cs="Arial"/>
          <w:i/>
          <w:iCs/>
          <w:sz w:val="20"/>
          <w:szCs w:val="20"/>
        </w:rPr>
        <w:t xml:space="preserve"> «</w:t>
      </w:r>
      <w:proofErr w:type="spellStart"/>
      <w:r>
        <w:rPr>
          <w:rFonts w:ascii="Arial" w:eastAsia="Arial" w:hAnsi="Arial" w:cs="Arial"/>
          <w:i/>
          <w:iCs/>
          <w:sz w:val="20"/>
          <w:szCs w:val="20"/>
        </w:rPr>
        <w:t>Росатом</w:t>
      </w:r>
      <w:proofErr w:type="spellEnd"/>
      <w:r>
        <w:rPr>
          <w:rFonts w:ascii="Arial" w:eastAsia="Arial" w:hAnsi="Arial" w:cs="Arial"/>
          <w:i/>
          <w:iCs/>
          <w:sz w:val="20"/>
          <w:szCs w:val="20"/>
        </w:rPr>
        <w:t xml:space="preserve">», МГУ им. М.В. Ломоносова, Российская академия наук, Министерство науки и высшего образования Российской Федерации, РФЯЦ-ВНИИЭФ, НИЦ «Курчатовский институт» и ОИЯИ. </w:t>
      </w:r>
    </w:p>
    <w:p w14:paraId="5FAFE3F2" w14:textId="77777777" w:rsidR="00230560" w:rsidRDefault="009A55D7">
      <w:pPr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Специальные проекты об актуальной работе Национального центра физики и математики в федеральных и отраслевых СМИ России:</w:t>
      </w:r>
      <w:r>
        <w:rPr>
          <w:rFonts w:ascii="Arial" w:eastAsia="Arial" w:hAnsi="Arial" w:cs="Arial"/>
          <w:i/>
          <w:iCs/>
          <w:sz w:val="20"/>
          <w:szCs w:val="20"/>
        </w:rPr>
        <w:br/>
      </w:r>
      <w:hyperlink r:id="rId16" w:tgtFrame="https://spec.tass.ru/10steps-in-future">
        <w:r>
          <w:rPr>
            <w:rStyle w:val="a3"/>
            <w:rFonts w:ascii="Arial" w:eastAsia="Arial" w:hAnsi="Arial" w:cs="Arial"/>
            <w:i/>
            <w:iCs/>
            <w:sz w:val="20"/>
            <w:szCs w:val="20"/>
          </w:rPr>
          <w:t>https://spec.tass.ru/10steps-in-future</w:t>
        </w:r>
      </w:hyperlink>
      <w:r>
        <w:rPr>
          <w:rFonts w:ascii="Arial" w:eastAsia="Arial" w:hAnsi="Arial" w:cs="Arial"/>
          <w:i/>
          <w:iCs/>
          <w:sz w:val="20"/>
          <w:szCs w:val="20"/>
        </w:rPr>
        <w:br/>
      </w:r>
      <w:hyperlink r:id="rId17" w:tgtFrame="https://sila-nauki.vedomosti.ru/">
        <w:r>
          <w:rPr>
            <w:rStyle w:val="a3"/>
            <w:rFonts w:ascii="Arial" w:eastAsia="Arial" w:hAnsi="Arial" w:cs="Arial"/>
            <w:i/>
            <w:iCs/>
            <w:sz w:val="20"/>
            <w:szCs w:val="20"/>
          </w:rPr>
          <w:t>https://sila-nauki.vedomosti.ru/</w:t>
        </w:r>
      </w:hyperlink>
      <w:r>
        <w:rPr>
          <w:rFonts w:ascii="Arial" w:eastAsia="Arial" w:hAnsi="Arial" w:cs="Arial"/>
          <w:i/>
          <w:iCs/>
          <w:sz w:val="20"/>
          <w:szCs w:val="20"/>
        </w:rPr>
        <w:br/>
      </w:r>
      <w:hyperlink r:id="rId18" w:tgtFrame="https://strana-rosatom.ru/ncphm">
        <w:r>
          <w:rPr>
            <w:rStyle w:val="a3"/>
            <w:rFonts w:ascii="Arial" w:eastAsia="Arial" w:hAnsi="Arial" w:cs="Arial"/>
            <w:i/>
            <w:iCs/>
            <w:sz w:val="20"/>
            <w:szCs w:val="20"/>
          </w:rPr>
          <w:t>https://strana-rosatom.ru/ncphm</w:t>
        </w:r>
      </w:hyperlink>
    </w:p>
    <w:p w14:paraId="79C8AE00" w14:textId="77777777" w:rsidR="00230560" w:rsidRDefault="009A55D7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НЦФМ </w:t>
      </w:r>
      <w:hyperlink r:id="rId19" w:tgtFrame="https://vk.com/ncphm">
        <w:proofErr w:type="spellStart"/>
        <w:r>
          <w:rPr>
            <w:rStyle w:val="a3"/>
            <w:rFonts w:ascii="Arial" w:eastAsia="Arial" w:hAnsi="Arial" w:cs="Arial"/>
            <w:i/>
            <w:iCs/>
            <w:sz w:val="20"/>
            <w:szCs w:val="20"/>
          </w:rPr>
          <w:t>ВКонтакте</w:t>
        </w:r>
        <w:proofErr w:type="spellEnd"/>
      </w:hyperlink>
      <w:r>
        <w:rPr>
          <w:rFonts w:ascii="Arial" w:eastAsia="Arial" w:hAnsi="Arial" w:cs="Arial"/>
          <w:i/>
          <w:iCs/>
          <w:sz w:val="20"/>
          <w:szCs w:val="20"/>
        </w:rPr>
        <w:t xml:space="preserve"> и в </w:t>
      </w:r>
      <w:hyperlink r:id="rId20" w:tgtFrame="https://t.me/ncphm_sarov">
        <w:proofErr w:type="spellStart"/>
        <w:r>
          <w:rPr>
            <w:rStyle w:val="a3"/>
            <w:rFonts w:ascii="Arial" w:eastAsia="Arial" w:hAnsi="Arial" w:cs="Arial"/>
            <w:i/>
            <w:iCs/>
            <w:sz w:val="20"/>
            <w:szCs w:val="20"/>
          </w:rPr>
          <w:t>Телеграме</w:t>
        </w:r>
        <w:proofErr w:type="spellEnd"/>
      </w:hyperlink>
      <w:r>
        <w:rPr>
          <w:rFonts w:ascii="Arial" w:eastAsia="Arial" w:hAnsi="Arial" w:cs="Arial"/>
          <w:i/>
          <w:iCs/>
          <w:sz w:val="20"/>
          <w:szCs w:val="20"/>
        </w:rPr>
        <w:t>.</w:t>
      </w:r>
    </w:p>
    <w:p w14:paraId="22C83634" w14:textId="77777777" w:rsidR="00230560" w:rsidRDefault="009A55D7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</w:t>
      </w:r>
      <w:proofErr w:type="spellStart"/>
      <w:r>
        <w:rPr>
          <w:rFonts w:ascii="Arial" w:eastAsia="Arial" w:hAnsi="Arial" w:cs="Arial"/>
          <w:i/>
          <w:iCs/>
          <w:sz w:val="20"/>
          <w:szCs w:val="20"/>
        </w:rPr>
        <w:t>Росатом</w:t>
      </w:r>
      <w:proofErr w:type="spellEnd"/>
      <w:r>
        <w:rPr>
          <w:rFonts w:ascii="Arial" w:eastAsia="Arial" w:hAnsi="Arial" w:cs="Arial"/>
          <w:i/>
          <w:iCs/>
          <w:sz w:val="20"/>
          <w:szCs w:val="20"/>
        </w:rPr>
        <w:t xml:space="preserve">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14:paraId="75D43AA2" w14:textId="77777777" w:rsidR="00230560" w:rsidRDefault="009A55D7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b/>
          <w:i/>
          <w:iCs/>
          <w:sz w:val="20"/>
          <w:szCs w:val="20"/>
        </w:rPr>
        <w:t>Десятилетие науки и технологий в России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(2022-2031, стартовавшее по Указу Президента) – это масштабная программа инициатив, проектов и мероприятий по ускоренному развитию экономики и социальной сферы через усиление роли науки и наукоёмких технологий в стране. Основные цели Десятилетия – привлечение молодежи в сферу науки и технологий, вовлечение исследователей и разработчиков в решение важных задач для страны и общества и рост знания людей о достижениях Российской науки. Более подробная информация об инициативах, мероприятиях и проектах Десятилетия науки и технологий – на сайте </w:t>
      </w:r>
      <w:proofErr w:type="spellStart"/>
      <w:r>
        <w:rPr>
          <w:rFonts w:ascii="Arial" w:eastAsia="Arial" w:hAnsi="Arial" w:cs="Arial"/>
          <w:i/>
          <w:iCs/>
          <w:sz w:val="20"/>
          <w:szCs w:val="20"/>
        </w:rPr>
        <w:t>наука.рф</w:t>
      </w:r>
      <w:proofErr w:type="spellEnd"/>
      <w:r>
        <w:rPr>
          <w:rFonts w:ascii="Arial" w:eastAsia="Arial" w:hAnsi="Arial" w:cs="Arial"/>
          <w:i/>
          <w:iCs/>
          <w:sz w:val="20"/>
          <w:szCs w:val="20"/>
        </w:rPr>
        <w:t>. Оператор проведения Десятилетия науки и технологий – АНО «Национальные приоритеты».</w:t>
      </w:r>
    </w:p>
    <w:sectPr w:rsidR="00230560" w:rsidSect="00357F53">
      <w:pgSz w:w="11906" w:h="16838"/>
      <w:pgMar w:top="1134" w:right="851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03718"/>
    <w:multiLevelType w:val="multilevel"/>
    <w:tmpl w:val="AB903F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C880922"/>
    <w:multiLevelType w:val="multilevel"/>
    <w:tmpl w:val="3B8834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60"/>
    <w:rsid w:val="000008ED"/>
    <w:rsid w:val="000509E5"/>
    <w:rsid w:val="000A1F51"/>
    <w:rsid w:val="000E4E85"/>
    <w:rsid w:val="00101E42"/>
    <w:rsid w:val="00230560"/>
    <w:rsid w:val="0028027B"/>
    <w:rsid w:val="002C11E7"/>
    <w:rsid w:val="002E2CE2"/>
    <w:rsid w:val="00310215"/>
    <w:rsid w:val="00352949"/>
    <w:rsid w:val="00357F53"/>
    <w:rsid w:val="00375E6A"/>
    <w:rsid w:val="0039485A"/>
    <w:rsid w:val="003F20D8"/>
    <w:rsid w:val="00491D95"/>
    <w:rsid w:val="004E79B9"/>
    <w:rsid w:val="00535B4A"/>
    <w:rsid w:val="00560C77"/>
    <w:rsid w:val="005F4549"/>
    <w:rsid w:val="006F21DB"/>
    <w:rsid w:val="006F7056"/>
    <w:rsid w:val="00786E11"/>
    <w:rsid w:val="007E7917"/>
    <w:rsid w:val="008079E8"/>
    <w:rsid w:val="00861996"/>
    <w:rsid w:val="008A4CAD"/>
    <w:rsid w:val="008D7D3A"/>
    <w:rsid w:val="00944543"/>
    <w:rsid w:val="009A55D7"/>
    <w:rsid w:val="00A21ABE"/>
    <w:rsid w:val="00A25BDE"/>
    <w:rsid w:val="00A26015"/>
    <w:rsid w:val="00AE2A0B"/>
    <w:rsid w:val="00B833BB"/>
    <w:rsid w:val="00B95F17"/>
    <w:rsid w:val="00BB4366"/>
    <w:rsid w:val="00BD7AE7"/>
    <w:rsid w:val="00BF39BF"/>
    <w:rsid w:val="00C271FA"/>
    <w:rsid w:val="00D17022"/>
    <w:rsid w:val="00D30958"/>
    <w:rsid w:val="00D8269A"/>
    <w:rsid w:val="00D94DCA"/>
    <w:rsid w:val="00DE002C"/>
    <w:rsid w:val="00DF3877"/>
    <w:rsid w:val="00E131E0"/>
    <w:rsid w:val="00E33AC4"/>
    <w:rsid w:val="00E45B58"/>
    <w:rsid w:val="00F75673"/>
    <w:rsid w:val="00FB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EE58"/>
  <w15:docId w15:val="{FDFF0337-EEB6-4DCD-AE44-871412E4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0F6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sid w:val="009F03C9"/>
    <w:rPr>
      <w:sz w:val="16"/>
      <w:szCs w:val="16"/>
    </w:rPr>
  </w:style>
  <w:style w:type="character" w:customStyle="1" w:styleId="a5">
    <w:name w:val="Текст примечания Знак"/>
    <w:basedOn w:val="a0"/>
    <w:link w:val="a6"/>
    <w:uiPriority w:val="99"/>
    <w:semiHidden/>
    <w:qFormat/>
    <w:rsid w:val="009F03C9"/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qFormat/>
    <w:rsid w:val="009F03C9"/>
    <w:rPr>
      <w:b/>
      <w:bCs/>
      <w:sz w:val="2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9F03C9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B148B0"/>
    <w:rPr>
      <w:b/>
      <w:bCs/>
    </w:rPr>
  </w:style>
  <w:style w:type="character" w:customStyle="1" w:styleId="ac">
    <w:name w:val="Текст Знак"/>
    <w:basedOn w:val="a0"/>
    <w:link w:val="ad"/>
    <w:uiPriority w:val="99"/>
    <w:qFormat/>
    <w:rsid w:val="004950BF"/>
    <w:rPr>
      <w:rFonts w:ascii="Calibri" w:hAnsi="Calibri"/>
      <w:szCs w:val="21"/>
    </w:rPr>
  </w:style>
  <w:style w:type="character" w:styleId="ae">
    <w:name w:val="FollowedHyperlink"/>
    <w:basedOn w:val="a0"/>
    <w:uiPriority w:val="99"/>
    <w:semiHidden/>
    <w:unhideWhenUsed/>
    <w:rsid w:val="00864007"/>
    <w:rPr>
      <w:color w:val="954F72" w:themeColor="followedHyperlink"/>
      <w:u w:val="single"/>
    </w:rPr>
  </w:style>
  <w:style w:type="paragraph" w:customStyle="1" w:styleId="Heading">
    <w:name w:val="Heading"/>
    <w:basedOn w:val="a"/>
    <w:next w:val="af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annotation text"/>
    <w:basedOn w:val="a"/>
    <w:link w:val="a5"/>
    <w:uiPriority w:val="99"/>
    <w:semiHidden/>
    <w:unhideWhenUsed/>
    <w:qFormat/>
    <w:rsid w:val="009F03C9"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qFormat/>
    <w:rsid w:val="009F03C9"/>
    <w:rPr>
      <w:b/>
      <w:bCs/>
    </w:rPr>
  </w:style>
  <w:style w:type="paragraph" w:styleId="aa">
    <w:name w:val="Balloon Text"/>
    <w:basedOn w:val="a"/>
    <w:link w:val="a9"/>
    <w:uiPriority w:val="99"/>
    <w:semiHidden/>
    <w:unhideWhenUsed/>
    <w:qFormat/>
    <w:rsid w:val="009F03C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Plain Text"/>
    <w:basedOn w:val="a"/>
    <w:link w:val="ac"/>
    <w:uiPriority w:val="99"/>
    <w:unhideWhenUsed/>
    <w:qFormat/>
    <w:rsid w:val="004950BF"/>
    <w:pPr>
      <w:spacing w:after="0" w:line="240" w:lineRule="auto"/>
    </w:pPr>
    <w:rPr>
      <w:rFonts w:ascii="Calibri" w:hAnsi="Calibri"/>
      <w:szCs w:val="21"/>
    </w:rPr>
  </w:style>
  <w:style w:type="paragraph" w:styleId="af2">
    <w:name w:val="List Paragraph"/>
    <w:basedOn w:val="a"/>
    <w:uiPriority w:val="34"/>
    <w:qFormat/>
    <w:rsid w:val="002C4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na-rosatom.ru/ncphm/fizika-elementarnyh-chastic-i-kosmolo/" TargetMode="External"/><Relationship Id="rId13" Type="http://schemas.openxmlformats.org/officeDocument/2006/relationships/hyperlink" Target="https://disk.yandex.ru/d/XhMu4ggVIozGvA" TargetMode="External"/><Relationship Id="rId18" Type="http://schemas.openxmlformats.org/officeDocument/2006/relationships/hyperlink" Target="https://strana-rosatom.ru/ncph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cphm.ru/" TargetMode="External"/><Relationship Id="rId12" Type="http://schemas.openxmlformats.org/officeDocument/2006/relationships/hyperlink" Target="https://vk.com/video/playlist/-215983798_13" TargetMode="External"/><Relationship Id="rId17" Type="http://schemas.openxmlformats.org/officeDocument/2006/relationships/hyperlink" Target="https://sila-nauki.vedomost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ec.tass.ru/10steps-in-future" TargetMode="External"/><Relationship Id="rId20" Type="http://schemas.openxmlformats.org/officeDocument/2006/relationships/hyperlink" Target="https://t.me/ncphm_sar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cphm.ru/" TargetMode="External"/><Relationship Id="rId11" Type="http://schemas.openxmlformats.org/officeDocument/2006/relationships/hyperlink" Target="https://indico.inr.ac.ru/event/1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ncphm.ru/" TargetMode="External"/><Relationship Id="rId10" Type="http://schemas.openxmlformats.org/officeDocument/2006/relationships/hyperlink" Target="https://vk.com/wall-56536799_88745" TargetMode="External"/><Relationship Id="rId19" Type="http://schemas.openxmlformats.org/officeDocument/2006/relationships/hyperlink" Target="https://vk.com/ncph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-215983798_456239152" TargetMode="External"/><Relationship Id="rId14" Type="http://schemas.openxmlformats.org/officeDocument/2006/relationships/hyperlink" Target="https://new.ras.ru/activities/news/v-mgu-sarov-otkryli-auditoriyu-imeni-fizika-teoretika-valeriya-rubakova/?ysclid=lj5ejnr6aw3240851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1726</Words>
  <Characters>9839</Characters>
  <Application>Microsoft Office Word</Application>
  <DocSecurity>0</DocSecurity>
  <Lines>81</Lines>
  <Paragraphs>23</Paragraphs>
  <ScaleCrop>false</ScaleCrop>
  <Company/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260</cp:revision>
  <dcterms:created xsi:type="dcterms:W3CDTF">2024-02-15T05:46:00Z</dcterms:created>
  <dcterms:modified xsi:type="dcterms:W3CDTF">2024-03-14T07:03:00Z</dcterms:modified>
  <dc:language>en-US</dc:language>
</cp:coreProperties>
</file>